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f3046b5be84e7845865514c577aec087cd51a2d"/>
    <w:p>
      <w:pPr>
        <w:pStyle w:val="Heading1"/>
      </w:pPr>
      <w:r>
        <w:t xml:space="preserve">Master Thesis: The Role of Videographer in Spain Barcelona</w:t>
      </w:r>
    </w:p>
    <w:p>
      <w:pPr>
        <w:pStyle w:val="FirstParagraph"/>
      </w:pPr>
      <w:r>
        <w:t xml:space="preserve">This Master Thesis explores the evolving role of a videographer within the vibrant cultural and media landscape of</w:t>
      </w:r>
      <w:r>
        <w:t xml:space="preserve"> </w:t>
      </w:r>
      <w:r>
        <w:rPr>
          <w:bCs/>
          <w:b/>
        </w:rPr>
        <w:t xml:space="preserve">Spain Barcelona</w:t>
      </w:r>
      <w:r>
        <w:t xml:space="preserve">. As a hub for creativity, innovation, and tourism,</w:t>
      </w:r>
      <w:r>
        <w:t xml:space="preserve"> </w:t>
      </w:r>
      <w:r>
        <w:rPr>
          <w:iCs/>
          <w:i/>
        </w:rPr>
        <w:t xml:space="preserve">Spain Barcelona</w:t>
      </w:r>
      <w:r>
        <w:t xml:space="preserve"> </w:t>
      </w:r>
      <w:r>
        <w:t xml:space="preserve">offers unique opportunities and challenges for videographers seeking to establish themselves in this dynamic environment. The study delves into the professional demands, technical requirements, and socio-cultural factors that shape the practice of a videographer in</w:t>
      </w:r>
      <w:r>
        <w:t xml:space="preserve"> </w:t>
      </w:r>
      <w:r>
        <w:rPr>
          <w:bCs/>
          <w:b/>
        </w:rPr>
        <w:t xml:space="preserve">Spain Barcelona</w:t>
      </w:r>
      <w:r>
        <w:t xml:space="preserve">, while also examining its relevance within the broader context of European media industries.</w:t>
      </w:r>
    </w:p>
    <w:bookmarkStart w:id="20" w:name="X120a494f8a568dd40cdd6bf00d9f6cce3214ba8"/>
    <w:p>
      <w:pPr>
        <w:pStyle w:val="Heading2"/>
      </w:pPr>
      <w:r>
        <w:t xml:space="preserve">1. Introduction: Videography as a Profession in Spain Barcelona</w:t>
      </w:r>
    </w:p>
    <w:p>
      <w:pPr>
        <w:pStyle w:val="FirstParagraph"/>
      </w:pPr>
      <w:r>
        <w:t xml:space="preserve">The role of a videographer has transcended traditional boundaries, becoming an essential component of visual storytelling across entertainment, education, marketing, and journalism. In</w:t>
      </w:r>
      <w:r>
        <w:t xml:space="preserve"> </w:t>
      </w:r>
      <w:r>
        <w:rPr>
          <w:bCs/>
          <w:b/>
        </w:rPr>
        <w:t xml:space="preserve">Spain Barcelona</w:t>
      </w:r>
      <w:r>
        <w:t xml:space="preserve">, where the media industry thrives alongside UNESCO-listed architecture and a rich artistic heritage, the profession of a videographer is both competitive and lucrative. This thesis investigates how</w:t>
      </w:r>
      <w:r>
        <w:t xml:space="preserve"> </w:t>
      </w:r>
      <w:r>
        <w:rPr>
          <w:iCs/>
          <w:i/>
        </w:rPr>
        <w:t xml:space="preserve">Spain Barcelona</w:t>
      </w:r>
      <w:r>
        <w:t xml:space="preserve">'s cultural identity influences the work of a videographer, from capturing urban landscapes to documenting local festivals or producing digital content for global audiences.</w:t>
      </w:r>
    </w:p>
    <w:p>
      <w:pPr>
        <w:pStyle w:val="BodyText"/>
      </w:pPr>
      <w:r>
        <w:t xml:space="preserve">The study is particularly relevant in a city like</w:t>
      </w:r>
      <w:r>
        <w:t xml:space="preserve"> </w:t>
      </w:r>
      <w:r>
        <w:rPr>
          <w:bCs/>
          <w:b/>
        </w:rPr>
        <w:t xml:space="preserve">Spain Barcelona</w:t>
      </w:r>
      <w:r>
        <w:t xml:space="preserve">, where tourism accounts for over 30% of the regional economy (</w:t>
      </w:r>
      <w:hyperlink w:anchor="source1">
        <w:r>
          <w:rPr>
            <w:rStyle w:val="Hyperlink"/>
          </w:rPr>
          <w:t xml:space="preserve">Source 1</w:t>
        </w:r>
      </w:hyperlink>
      <w:r>
        <w:t xml:space="preserve">). A videographer here must navigate diverse client needs, ranging from creating promotional videos for hotels and restaurants to producing documentaries on Catalan history or contemporary art. This duality of local and international focus makes</w:t>
      </w:r>
      <w:r>
        <w:t xml:space="preserve"> </w:t>
      </w:r>
      <w:r>
        <w:rPr>
          <w:bCs/>
          <w:b/>
        </w:rPr>
        <w:t xml:space="preserve">Spain Barcelona</w:t>
      </w:r>
      <w:r>
        <w:t xml:space="preserve"> </w:t>
      </w:r>
      <w:r>
        <w:t xml:space="preserve">a microcosm of the global media industry.</w:t>
      </w:r>
    </w:p>
    <w:bookmarkEnd w:id="20"/>
    <w:bookmarkStart w:id="21" w:name="the-evolution-of-videography-in-spain"/>
    <w:p>
      <w:pPr>
        <w:pStyle w:val="Heading2"/>
      </w:pPr>
      <w:r>
        <w:t xml:space="preserve">2. The Evolution of Videography in Spain</w:t>
      </w:r>
    </w:p>
    <w:p>
      <w:pPr>
        <w:pStyle w:val="FirstParagraph"/>
      </w:pPr>
      <w:r>
        <w:t xml:space="preserve">Videography in</w:t>
      </w:r>
      <w:r>
        <w:t xml:space="preserve"> </w:t>
      </w:r>
      <w:r>
        <w:rPr>
          <w:iCs/>
          <w:i/>
        </w:rPr>
        <w:t xml:space="preserve">Spain Barcelona</w:t>
      </w:r>
      <w:r>
        <w:t xml:space="preserve"> </w:t>
      </w:r>
      <w:r>
        <w:t xml:space="preserve">has evolved from analog film production to digital content creation, driven by technological advancements and shifting consumer preferences. The proliferation of smartphones with high-quality cameras has democratized video production, but it has also intensified competition among professionals. A videographer in</w:t>
      </w:r>
      <w:r>
        <w:t xml:space="preserve"> </w:t>
      </w:r>
      <w:r>
        <w:rPr>
          <w:bCs/>
          <w:b/>
        </w:rPr>
        <w:t xml:space="preserve">Spain Barcelona</w:t>
      </w:r>
      <w:r>
        <w:t xml:space="preserve"> </w:t>
      </w:r>
      <w:r>
        <w:t xml:space="preserve">must now possess not only technical expertise but also creative adaptability to stand out in this saturated market.</w:t>
      </w:r>
    </w:p>
    <w:p>
      <w:pPr>
        <w:pStyle w:val="BodyText"/>
      </w:pPr>
      <w:r>
        <w:t xml:space="preserve">The thesis highlights case studies of videographers in</w:t>
      </w:r>
      <w:r>
        <w:t xml:space="preserve"> </w:t>
      </w:r>
      <w:r>
        <w:rPr>
          <w:bCs/>
          <w:b/>
        </w:rPr>
        <w:t xml:space="preserve">Spain Barcelona</w:t>
      </w:r>
      <w:r>
        <w:t xml:space="preserve">, such as those specializing in drone cinematography for real estate listings or virtual reality (VR) experiences for museums. These examples underscore the need for a videographer to integrate emerging technologies like AI-powered editing tools or 360-degree cameras into their workflow.</w:t>
      </w:r>
    </w:p>
    <w:bookmarkEnd w:id="21"/>
    <w:bookmarkStart w:id="22" w:name="X1505023d68fe0364a3749143ab78be722df0c5c"/>
    <w:p>
      <w:pPr>
        <w:pStyle w:val="Heading2"/>
      </w:pPr>
      <w:r>
        <w:t xml:space="preserve">3. Challenges and Opportunities in Spain Barcelona</w:t>
      </w:r>
    </w:p>
    <w:p>
      <w:pPr>
        <w:pStyle w:val="FirstParagraph"/>
      </w:pPr>
      <w:r>
        <w:t xml:space="preserve">Despite its advantages,</w:t>
      </w:r>
      <w:r>
        <w:t xml:space="preserve"> </w:t>
      </w:r>
      <w:r>
        <w:rPr>
          <w:bCs/>
          <w:b/>
        </w:rPr>
        <w:t xml:space="preserve">Spain Barcelona</w:t>
      </w:r>
      <w:r>
        <w:t xml:space="preserve"> </w:t>
      </w:r>
      <w:r>
        <w:t xml:space="preserve">presents unique challenges for videographers. Language barriers can arise when working with international clients, while the city's high cost of living may deter freelancers from investing in premium equipment. Additionally, the legal framework for media production in</w:t>
      </w:r>
      <w:r>
        <w:t xml:space="preserve"> </w:t>
      </w:r>
      <w:r>
        <w:rPr>
          <w:iCs/>
          <w:i/>
        </w:rPr>
        <w:t xml:space="preserve">Spain Barcelona</w:t>
      </w:r>
      <w:r>
        <w:t xml:space="preserve">, including data protection regulations (GDPR) and copyright laws, requires meticulous attention to detail.</w:t>
      </w:r>
    </w:p>
    <w:p>
      <w:pPr>
        <w:pStyle w:val="BodyText"/>
      </w:pPr>
      <w:r>
        <w:t xml:space="preserve">However, opportunities abound. The city’s status as a UNESCO World Heritage Site attracts filmmakers and content creators seeking visually stunning backdrops. Moreover, the growing demand for short-form video content on platforms like Instagram Reels or TikTok has opened new avenues for videographers in</w:t>
      </w:r>
      <w:r>
        <w:t xml:space="preserve"> </w:t>
      </w:r>
      <w:r>
        <w:rPr>
          <w:bCs/>
          <w:b/>
        </w:rPr>
        <w:t xml:space="preserve">Spain Barcelona</w:t>
      </w:r>
      <w:r>
        <w:t xml:space="preserve"> </w:t>
      </w:r>
      <w:r>
        <w:t xml:space="preserve">to collaborate with local influencers and brands.</w:t>
      </w:r>
    </w:p>
    <w:bookmarkEnd w:id="22"/>
    <w:bookmarkStart w:id="23" w:name="X8563543ede1c2b6c304babb4b27e86ac0230777"/>
    <w:p>
      <w:pPr>
        <w:pStyle w:val="Heading2"/>
      </w:pPr>
      <w:r>
        <w:t xml:space="preserve">4. The Skill Set of a Modern Videographer in Spain Barcelona</w:t>
      </w:r>
    </w:p>
    <w:p>
      <w:pPr>
        <w:pStyle w:val="FirstParagraph"/>
      </w:pPr>
      <w:r>
        <w:t xml:space="preserve">To succeed as a videographer in</w:t>
      </w:r>
      <w:r>
        <w:t xml:space="preserve"> </w:t>
      </w:r>
      <w:r>
        <w:rPr>
          <w:iCs/>
          <w:i/>
        </w:rPr>
        <w:t xml:space="preserve">Spain Barcelona</w:t>
      </w:r>
      <w:r>
        <w:t xml:space="preserve">, one must cultivate a multifaceted skill set. Technical proficiency in cameras, lighting, and editing software is non-negotiable. However, soft skills such as storytelling, cultural sensitivity, and project management are equally critical. A videographer in</w:t>
      </w:r>
      <w:r>
        <w:t xml:space="preserve"> </w:t>
      </w:r>
      <w:r>
        <w:rPr>
          <w:bCs/>
          <w:b/>
        </w:rPr>
        <w:t xml:space="preserve">Spain Barcelona</w:t>
      </w:r>
      <w:r>
        <w:t xml:space="preserve"> </w:t>
      </w:r>
      <w:r>
        <w:t xml:space="preserve">might need to communicate with clients in both Spanish and Catalan while adapting content to reflect the city’s diverse demographics.</w:t>
      </w:r>
    </w:p>
    <w:p>
      <w:pPr>
        <w:pStyle w:val="BodyText"/>
      </w:pPr>
      <w:r>
        <w:t xml:space="preserve">The thesis also emphasizes the importance of networking within</w:t>
      </w:r>
      <w:r>
        <w:t xml:space="preserve"> </w:t>
      </w:r>
      <w:r>
        <w:rPr>
          <w:iCs/>
          <w:i/>
        </w:rPr>
        <w:t xml:space="preserve">Spain Barcelona</w:t>
      </w:r>
      <w:r>
        <w:t xml:space="preserve">'s media ecosystem. Attending film festivals like FICMAS or joining local videography collectives can provide valuable exposure and collaboration opportunities. Additionally, understanding the historical and political context of</w:t>
      </w:r>
      <w:r>
        <w:t xml:space="preserve"> </w:t>
      </w:r>
      <w:r>
        <w:rPr>
          <w:bCs/>
          <w:b/>
        </w:rPr>
        <w:t xml:space="preserve">Spain Barcelona</w:t>
      </w:r>
      <w:r>
        <w:t xml:space="preserve">, such as its role in Catalan independence movements, may inform the thematic depth of a videographer’s work.</w:t>
      </w:r>
    </w:p>
    <w:bookmarkEnd w:id="23"/>
    <w:bookmarkStart w:id="24" w:name="Xf35f5770e771eea472eb286f9164f00dbb6bc0a"/>
    <w:p>
      <w:pPr>
        <w:pStyle w:val="Heading2"/>
      </w:pPr>
      <w:r>
        <w:t xml:space="preserve">5. Case Studies: Videography Projects in Spain Barcelona</w:t>
      </w:r>
    </w:p>
    <w:p>
      <w:pPr>
        <w:pStyle w:val="FirstParagraph"/>
      </w:pPr>
      <w:r>
        <w:t xml:space="preserve">This section presents three case studies that exemplify the diversity of videography projects in</w:t>
      </w:r>
      <w:r>
        <w:t xml:space="preserve"> </w:t>
      </w:r>
      <w:r>
        <w:rPr>
          <w:bCs/>
          <w:b/>
        </w:rPr>
        <w:t xml:space="preserve">Spain Barcelona</w:t>
      </w:r>
      <w:r>
        <w:t xml:space="preserve">:</w:t>
      </w:r>
    </w:p>
    <w:p>
      <w:pPr>
        <w:numPr>
          <w:ilvl w:val="0"/>
          <w:numId w:val="1001"/>
        </w:numPr>
        <w:pStyle w:val="Compact"/>
      </w:pPr>
      <w:r>
        <w:rPr>
          <w:bCs/>
          <w:b/>
        </w:rPr>
        <w:t xml:space="preserve">Cultural Documentation:</w:t>
      </w:r>
      <w:r>
        <w:t xml:space="preserve"> </w:t>
      </w:r>
      <w:r>
        <w:t xml:space="preserve">A documentary series capturing the traditions of La Mercè, a major festival celebrating Catalan heritage.</w:t>
      </w:r>
    </w:p>
    <w:p>
      <w:pPr>
        <w:numPr>
          <w:ilvl w:val="0"/>
          <w:numId w:val="1001"/>
        </w:numPr>
        <w:pStyle w:val="Compact"/>
      </w:pPr>
      <w:r>
        <w:rPr>
          <w:bCs/>
          <w:b/>
        </w:rPr>
        <w:t xml:space="preserve">Corporate Branding:</w:t>
      </w:r>
      <w:r>
        <w:t xml:space="preserve"> </w:t>
      </w:r>
      <w:r>
        <w:t xml:space="preserve">Creating a promotional video for a tech startup in the Barceloneta district, emphasizing innovation and local identity.</w:t>
      </w:r>
    </w:p>
    <w:p>
      <w:pPr>
        <w:numPr>
          <w:ilvl w:val="0"/>
          <w:numId w:val="1001"/>
        </w:numPr>
        <w:pStyle w:val="Compact"/>
      </w:pPr>
      <w:r>
        <w:rPr>
          <w:bCs/>
          <w:b/>
        </w:rPr>
        <w:t xml:space="preserve">Educational Content:</w:t>
      </w:r>
      <w:r>
        <w:t xml:space="preserve"> </w:t>
      </w:r>
      <w:r>
        <w:t xml:space="preserve">Producing interactive videos for an online course on Spanish architecture, featuring landmarks like Sagrada Família.</w:t>
      </w:r>
    </w:p>
    <w:p>
      <w:pPr>
        <w:pStyle w:val="FirstParagraph"/>
      </w:pPr>
      <w:r>
        <w:t xml:space="preserve">Each case study illustrates how a videographer in</w:t>
      </w:r>
      <w:r>
        <w:t xml:space="preserve"> </w:t>
      </w:r>
      <w:r>
        <w:rPr>
          <w:iCs/>
          <w:i/>
        </w:rPr>
        <w:t xml:space="preserve">Spain Barcelona</w:t>
      </w:r>
      <w:r>
        <w:t xml:space="preserve"> </w:t>
      </w:r>
      <w:r>
        <w:t xml:space="preserve">must balance technical precision with creative vision to meet client objectives while honoring the city’s cultural significance.</w:t>
      </w:r>
    </w:p>
    <w:bookmarkEnd w:id="24"/>
    <w:bookmarkStart w:id="27" w:name="X3147f8f642cf1eef246077225e0f938012e6f57"/>
    <w:p>
      <w:pPr>
        <w:pStyle w:val="Heading2"/>
      </w:pPr>
      <w:r>
        <w:t xml:space="preserve">6. Conclusion: The Future of Videography in Spain Barcelona</w:t>
      </w:r>
    </w:p>
    <w:p>
      <w:pPr>
        <w:pStyle w:val="FirstParagraph"/>
      </w:pPr>
      <w:r>
        <w:t xml:space="preserve">In conclusion, this Master Thesis argues that the role of a videographer in</w:t>
      </w:r>
      <w:r>
        <w:t xml:space="preserve"> </w:t>
      </w:r>
      <w:r>
        <w:rPr>
          <w:bCs/>
          <w:b/>
        </w:rPr>
        <w:t xml:space="preserve">Spain Barcelona</w:t>
      </w:r>
      <w:r>
        <w:t xml:space="preserve"> </w:t>
      </w:r>
      <w:r>
        <w:t xml:space="preserve">is both dynamic and multifaceted. As a global city with deep cultural roots,</w:t>
      </w:r>
      <w:r>
        <w:t xml:space="preserve"> </w:t>
      </w:r>
      <w:r>
        <w:rPr>
          <w:iCs/>
          <w:i/>
        </w:rPr>
        <w:t xml:space="preserve">Spain Barcelona</w:t>
      </w:r>
      <w:r>
        <w:t xml:space="preserve"> </w:t>
      </w:r>
      <w:r>
        <w:t xml:space="preserve">offers unparalleled opportunities for videographers to innovate while navigating complex challenges. The study underscores the need for continuous learning, adaptability, and a nuanced understanding of local and international markets to thrive in this profession.</w:t>
      </w:r>
    </w:p>
    <w:p>
      <w:pPr>
        <w:pStyle w:val="BodyText"/>
      </w:pPr>
      <w:r>
        <w:t xml:space="preserve">The findings of this thesis are intended to serve as a reference for aspiring videographers in</w:t>
      </w:r>
      <w:r>
        <w:t xml:space="preserve"> </w:t>
      </w:r>
      <w:r>
        <w:rPr>
          <w:bCs/>
          <w:b/>
        </w:rPr>
        <w:t xml:space="preserve">Spain Barcelona</w:t>
      </w:r>
      <w:r>
        <w:t xml:space="preserve">, as well as educators designing curricula that align with industry demands. Ultimately, the story of a videographer in</w:t>
      </w:r>
      <w:r>
        <w:t xml:space="preserve"> </w:t>
      </w:r>
      <w:r>
        <w:rPr>
          <w:iCs/>
          <w:i/>
        </w:rPr>
        <w:t xml:space="preserve">Spain Barcelona</w:t>
      </w:r>
      <w:r>
        <w:t xml:space="preserve"> </w:t>
      </w:r>
      <w:r>
        <w:t xml:space="preserve">is one of resilience, creativity, and the pursuit of excellence in visual storytelling.</w:t>
      </w:r>
    </w:p>
    <w:bookmarkStart w:id="26" w:name="references"/>
    <w:p>
      <w:pPr>
        <w:pStyle w:val="Heading3"/>
      </w:pPr>
      <w:r>
        <w:t xml:space="preserve">References</w:t>
      </w:r>
    </w:p>
    <w:p>
      <w:pPr>
        <w:pStyle w:val="FirstParagraph"/>
      </w:pPr>
      <w:bookmarkStart w:id="25" w:name="source1"/>
      <w:r>
        <w:t xml:space="preserve">Source 1:</w:t>
      </w:r>
      <w:bookmarkEnd w:id="25"/>
      <w:r>
        <w:t xml:space="preserve"> </w:t>
      </w:r>
      <w:r>
        <w:rPr>
          <w:iCs/>
          <w:i/>
        </w:rPr>
        <w:t xml:space="preserve">Tourism in Catalonia: Economic Impact Report (2023)</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Spain Barcelona</dc:title>
  <dc:creator/>
  <dc:language>en</dc:language>
  <cp:keywords/>
  <dcterms:created xsi:type="dcterms:W3CDTF">2026-04-30T05:32:24Z</dcterms:created>
  <dcterms:modified xsi:type="dcterms:W3CDTF">2026-04-30T05:32:24Z</dcterms:modified>
</cp:coreProperties>
</file>

<file path=docProps/custom.xml><?xml version="1.0" encoding="utf-8"?>
<Properties xmlns="http://schemas.openxmlformats.org/officeDocument/2006/custom-properties" xmlns:vt="http://schemas.openxmlformats.org/officeDocument/2006/docPropsVTypes"/>
</file>