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5" w:name="X478090c418fb11cd87397ee1cd208b6c55415be"/>
    <w:p>
      <w:pPr>
        <w:pStyle w:val="Heading1"/>
      </w:pPr>
      <w:r>
        <w:t xml:space="preserve">Master Thesis: The Role of Web Designers in the Context of Argentina Buenos Aires</w:t>
      </w:r>
    </w:p>
    <w:bookmarkStart w:id="20" w:name="introduction"/>
    <w:p>
      <w:pPr>
        <w:pStyle w:val="Heading2"/>
      </w:pPr>
      <w:r>
        <w:t xml:space="preserve">Introduction</w:t>
      </w:r>
    </w:p>
    <w:p>
      <w:pPr>
        <w:pStyle w:val="FirstParagraph"/>
      </w:pPr>
      <w:r>
        <w:t xml:space="preserve">This master thesis explores the evolving role of web designers within the dynamic digital ecosystem of Argentina Buenos Aires. As a hub for technological innovation and cultural diversity, Buenos Aires presents unique challenges and opportunities for web professionals. The study aims to analyze how web designers in this region adapt to local market demands while contributing to Argentina’s growing digital economy. By examining trends, case studies, and industry practices specific to Buenos Aires, this thesis provides a comprehensive understanding of the intersection between Web Designers and Argentina's socio-economic landscape.</w:t>
      </w:r>
    </w:p>
    <w:bookmarkEnd w:id="20"/>
    <w:bookmarkStart w:id="22" w:name="objectives"/>
    <w:bookmarkStart w:id="21" w:name="objectives-of-the-research"/>
    <w:p>
      <w:pPr>
        <w:pStyle w:val="Heading2"/>
      </w:pPr>
      <w:r>
        <w:t xml:space="preserve">Objectives of the Research</w:t>
      </w:r>
    </w:p>
    <w:p>
      <w:pPr>
        <w:pStyle w:val="FirstParagraph"/>
      </w:pPr>
      <w:r>
        <w:t xml:space="preserve">The primary objectives of this master thesis are threefold:</w:t>
      </w:r>
    </w:p>
    <w:p>
      <w:pPr>
        <w:numPr>
          <w:ilvl w:val="0"/>
          <w:numId w:val="1001"/>
        </w:numPr>
        <w:pStyle w:val="Compact"/>
      </w:pPr>
      <w:r>
        <w:t xml:space="preserve">To investigate the current state of web design practices in Argentina Buenos Aires.</w:t>
      </w:r>
    </w:p>
    <w:p>
      <w:pPr>
        <w:numPr>
          <w:ilvl w:val="0"/>
          <w:numId w:val="1001"/>
        </w:numPr>
        <w:pStyle w:val="Compact"/>
      </w:pPr>
      <w:r>
        <w:t xml:space="preserve">To evaluate how Web Designers address regional challenges such as language, cultural preferences, and technological infrastructure.</w:t>
      </w:r>
    </w:p>
    <w:p>
      <w:pPr>
        <w:numPr>
          <w:ilvl w:val="0"/>
          <w:numId w:val="1001"/>
        </w:numPr>
        <w:pStyle w:val="Compact"/>
      </w:pPr>
      <w:r>
        <w:t xml:space="preserve">To propose strategies for enhancing the visibility and impact of Web Designers within Argentina’s digital economy.</w:t>
      </w:r>
    </w:p>
    <w:bookmarkEnd w:id="21"/>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local Web Designers in Buenos Aires and quantitative data analysis from industry reports. Key stakeholders, including freelancers, agencies, and educational institutions in Argentina’s capital city, were surveyed to gather insights into their workflows, tools of choice (e.g., Figma, Adobe XD), and challenges faced. Additionally, case studies of successful web design projects from Buenos Aires-based companies are analyzed to identify patterns and best practices.</w:t>
      </w:r>
    </w:p>
    <w:bookmarkEnd w:id="23"/>
    <w:bookmarkStart w:id="25" w:name="context"/>
    <w:bookmarkStart w:id="24" w:name="Xca0651f417cdfe278159e52271f02da4e376549"/>
    <w:p>
      <w:pPr>
        <w:pStyle w:val="Heading2"/>
      </w:pPr>
      <w:r>
        <w:t xml:space="preserve">Context: Argentina Buenos Aires and the Digital Economy</w:t>
      </w:r>
    </w:p>
    <w:p>
      <w:pPr>
        <w:pStyle w:val="FirstParagraph"/>
      </w:pPr>
      <w:r>
        <w:t xml:space="preserve">Buenos Aires, as Argentina’s economic and cultural capital, has emerged as a critical player in Latin America’s tech scene. With over 15 million residents and a thriving startup ecosystem, the city offers a unique blend of traditional values and modern innovation. Web Designers in Buenos Aires must navigate this duality while catering to clients ranging from small businesses to multinational corporations. The region’s high internet penetration (85% as of 2023) and growing demand for e-commerce platforms underscore the importance of Web Designers in shaping Argentina’s digital future.</w:t>
      </w:r>
    </w:p>
    <w:bookmarkEnd w:id="24"/>
    <w:bookmarkEnd w:id="25"/>
    <w:bookmarkStart w:id="27" w:name="role-of-web-designers"/>
    <w:bookmarkStart w:id="26" w:name="X04c4ab196159d71f8ab8c7b79f44fe1e317e746"/>
    <w:p>
      <w:pPr>
        <w:pStyle w:val="Heading2"/>
      </w:pPr>
      <w:r>
        <w:t xml:space="preserve">The Role of Web Designers in Argentina Buenos Aires</w:t>
      </w:r>
    </w:p>
    <w:p>
      <w:pPr>
        <w:pStyle w:val="FirstParagraph"/>
      </w:pPr>
      <w:r>
        <w:t xml:space="preserve">In this context, Web Designers play a pivotal role in bridging cultural gaps and technical requirements. Their work extends beyond aesthetics to include usability, accessibility, and compliance with local regulations (e.g., data privacy laws). For instance, designing websites for Argentine businesses often involves incorporating Spanish language nuances, integrating regional payment gateways like MercadoPago, and ensuring compatibility with mobile devices used by the majority of users in Buenos Aires.</w:t>
      </w:r>
    </w:p>
    <w:bookmarkEnd w:id="26"/>
    <w:bookmarkEnd w:id="27"/>
    <w:bookmarkStart w:id="29" w:name="challenges-and-opportunities"/>
    <w:bookmarkStart w:id="28" w:name="Xdb036729fa5a2f659a2461e8ef632faf0ee4990"/>
    <w:p>
      <w:pPr>
        <w:pStyle w:val="Heading2"/>
      </w:pPr>
      <w:r>
        <w:t xml:space="preserve">Challenges and Opportunities for Web Designers</w:t>
      </w:r>
    </w:p>
    <w:p>
      <w:pPr>
        <w:pStyle w:val="FirstParagraph"/>
      </w:pPr>
      <w:r>
        <w:t xml:space="preserve">Web Designers in Buenos Aires face several challenges, including intense competition from international freelancers, fluctuating currency exchange rates (which impact project pricing), and the need to stay updated with rapidly evolving design trends. However, opportunities abound due to the city’s vibrant tech community, government initiatives promoting digital transformation (e.g., Argentina’s "Innovate Argentina" program), and increasing investments in remote work infrastructure.</w:t>
      </w:r>
    </w:p>
    <w:bookmarkEnd w:id="28"/>
    <w:bookmarkEnd w:id="29"/>
    <w:bookmarkStart w:id="31" w:name="case-studies"/>
    <w:bookmarkStart w:id="30" w:name="X321dfdf776f27232d7412218fe85a5b609bc651"/>
    <w:p>
      <w:pPr>
        <w:pStyle w:val="Heading2"/>
      </w:pPr>
      <w:r>
        <w:t xml:space="preserve">Case Studies: Web Design Projects in Buenos Aires</w:t>
      </w:r>
    </w:p>
    <w:p>
      <w:pPr>
        <w:pStyle w:val="FirstParagraph"/>
      </w:pPr>
      <w:r>
        <w:t xml:space="preserve">This section highlights three case studies that illustrate the impact of Web Designers in Argentina Buenos Aires:</w:t>
      </w:r>
    </w:p>
    <w:p>
      <w:pPr>
        <w:numPr>
          <w:ilvl w:val="0"/>
          <w:numId w:val="1002"/>
        </w:numPr>
        <w:pStyle w:val="Compact"/>
      </w:pPr>
      <w:r>
        <w:rPr>
          <w:bCs/>
          <w:b/>
        </w:rPr>
        <w:t xml:space="preserve">E-commerce Redesign for a Local Fashion Brand:</w:t>
      </w:r>
      <w:r>
        <w:t xml:space="preserve"> </w:t>
      </w:r>
      <w:r>
        <w:t xml:space="preserve">A web designer from Buenos Aires revamped a traditional clothing retailer’s online presence, integrating AR features for virtual try-ons and optimizing load times to cater to mobile users.</w:t>
      </w:r>
    </w:p>
    <w:p>
      <w:pPr>
        <w:numPr>
          <w:ilvl w:val="0"/>
          <w:numId w:val="1002"/>
        </w:numPr>
        <w:pStyle w:val="Compact"/>
      </w:pPr>
      <w:r>
        <w:rPr>
          <w:bCs/>
          <w:b/>
        </w:rPr>
        <w:t xml:space="preserve">Government Portal Modernization:</w:t>
      </w:r>
      <w:r>
        <w:t xml:space="preserve"> </w:t>
      </w:r>
      <w:r>
        <w:t xml:space="preserve">A team of designers developed an accessible, multilingual platform for public services in Buenos Aires, ensuring compliance with international standards like WCAG (Web Content Accessibility Guidelines).</w:t>
      </w:r>
    </w:p>
    <w:p>
      <w:pPr>
        <w:numPr>
          <w:ilvl w:val="0"/>
          <w:numId w:val="1002"/>
        </w:numPr>
        <w:pStyle w:val="Compact"/>
      </w:pPr>
      <w:r>
        <w:rPr>
          <w:bCs/>
          <w:b/>
        </w:rPr>
        <w:t xml:space="preserve">Startup MVP Development:</w:t>
      </w:r>
      <w:r>
        <w:t xml:space="preserve"> </w:t>
      </w:r>
      <w:r>
        <w:t xml:space="preserve">A freelance Web Designer collaborated with a fintech startup in the city to create a minimal viable product (MVP) that emphasized user trust and security through intuitive design.</w:t>
      </w:r>
    </w:p>
    <w:bookmarkEnd w:id="30"/>
    <w:bookmarkEnd w:id="31"/>
    <w:bookmarkStart w:id="33" w:name="recommendations"/>
    <w:bookmarkStart w:id="32" w:name="X78b2e891919be1a7f1ec2d2c3c777e2edfa7491"/>
    <w:p>
      <w:pPr>
        <w:pStyle w:val="Heading2"/>
      </w:pPr>
      <w:r>
        <w:t xml:space="preserve">Recommendations for Web Designers in Argentina Buenos Aires</w:t>
      </w:r>
    </w:p>
    <w:p>
      <w:pPr>
        <w:pStyle w:val="FirstParagraph"/>
      </w:pPr>
      <w:r>
        <w:t xml:space="preserve">Based on the findings, the following recommendations are proposed:</w:t>
      </w:r>
    </w:p>
    <w:p>
      <w:pPr>
        <w:numPr>
          <w:ilvl w:val="0"/>
          <w:numId w:val="1003"/>
        </w:numPr>
        <w:pStyle w:val="Compact"/>
      </w:pPr>
      <w:r>
        <w:rPr>
          <w:bCs/>
          <w:b/>
        </w:rPr>
        <w:t xml:space="preserve">Enhance Local Networking:</w:t>
      </w:r>
      <w:r>
        <w:t xml:space="preserve"> </w:t>
      </w:r>
      <w:r>
        <w:t xml:space="preserve">Join or create web design communities in Buenos Aires to share knowledge and collaborate on regional projects.</w:t>
      </w:r>
    </w:p>
    <w:p>
      <w:pPr>
        <w:numPr>
          <w:ilvl w:val="0"/>
          <w:numId w:val="1003"/>
        </w:numPr>
        <w:pStyle w:val="Compact"/>
      </w:pPr>
      <w:r>
        <w:rPr>
          <w:bCs/>
          <w:b/>
        </w:rPr>
        <w:t xml:space="preserve">Leverage Government Programs:</w:t>
      </w:r>
      <w:r>
        <w:t xml:space="preserve"> </w:t>
      </w:r>
      <w:r>
        <w:t xml:space="preserve">Utilize Argentina’s tech incentives, such as tax benefits for digital service providers, to grow their businesses.</w:t>
      </w:r>
    </w:p>
    <w:p>
      <w:pPr>
        <w:numPr>
          <w:ilvl w:val="0"/>
          <w:numId w:val="1003"/>
        </w:numPr>
        <w:pStyle w:val="Compact"/>
      </w:pPr>
      <w:r>
        <w:rPr>
          <w:bCs/>
          <w:b/>
        </w:rPr>
        <w:t xml:space="preserve">Invest in Cultural Competence:</w:t>
      </w:r>
      <w:r>
        <w:t xml:space="preserve"> </w:t>
      </w:r>
      <w:r>
        <w:t xml:space="preserve">Deepen understanding of Argentine consumer behavior and design practices that resonate with local audiences.</w:t>
      </w:r>
    </w:p>
    <w:bookmarkEnd w:id="32"/>
    <w:bookmarkEnd w:id="33"/>
    <w:bookmarkStart w:id="34" w:name="conclusion"/>
    <w:p>
      <w:pPr>
        <w:pStyle w:val="Heading2"/>
      </w:pPr>
      <w:r>
        <w:t xml:space="preserve">Conclusion</w:t>
      </w:r>
    </w:p>
    <w:p>
      <w:pPr>
        <w:pStyle w:val="FirstParagraph"/>
      </w:pPr>
      <w:r>
        <w:t xml:space="preserve">This master thesis underscores the critical role of Web Designers in shaping Argentina Buenos Aires’ digital landscape. As the city continues to evolve as a tech leader, professionals in this field must embrace both global best practices and local specificities. By addressing challenges through innovation and collaboration, Web Designers can drive Argentina’s digital economy forward while contributing to the broader goal of inclusive technological growth.</w:t>
      </w:r>
    </w:p>
    <w:bookmarkEnd w:id="34"/>
    <w:p>
      <w:pPr>
        <w:pStyle w:val="BodyText"/>
      </w:pPr>
      <w:r>
        <w:t xml:space="preserve">© 2023 Master Thesis on Web Designers in Argentina Buenos Aires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Argentina Buenos Aires</dc:title>
  <dc:creator/>
  <dc:language>en</dc:language>
  <cp:keywords/>
  <dcterms:created xsi:type="dcterms:W3CDTF">2026-07-15T13:54:13Z</dcterms:created>
  <dcterms:modified xsi:type="dcterms:W3CDTF">2026-07-15T13:54:13Z</dcterms:modified>
</cp:coreProperties>
</file>

<file path=docProps/custom.xml><?xml version="1.0" encoding="utf-8"?>
<Properties xmlns="http://schemas.openxmlformats.org/officeDocument/2006/custom-properties" xmlns:vt="http://schemas.openxmlformats.org/officeDocument/2006/docPropsVTypes"/>
</file>