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cd9b0cafa353c3b34087d2f26e6f0ad392ead1"/>
    <w:p>
      <w:pPr>
        <w:pStyle w:val="Heading1"/>
      </w:pPr>
      <w:r>
        <w:t xml:space="preserve">Master Thesis on the Role of Web Designers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Web Designers in the digital transformation of Argentina Córdoba, a region experiencing rapid economic and technological growth. The study examines how Web Designers contribute to local businesses, cultural identity, and innovation within Córdoba's unique socio-economic landscape. By analyzing trends, challenges, and opportunities in the field of web design within this specific geographical context, this thesis provides insights into the evolving demands of Web Designers in Argentina Córdoba. The research highlights the importance of integrating regional cultural elements into digital platforms while addressing barriers such as access to resources and competition with larger urban centers.</w:t>
      </w:r>
    </w:p>
    <w:bookmarkEnd w:id="20"/>
    <w:bookmarkStart w:id="21" w:name="introduction"/>
    <w:p>
      <w:pPr>
        <w:pStyle w:val="Heading2"/>
      </w:pPr>
      <w:r>
        <w:t xml:space="preserve">Introduction</w:t>
      </w:r>
    </w:p>
    <w:p>
      <w:pPr>
        <w:pStyle w:val="FirstParagraph"/>
      </w:pPr>
      <w:r>
        <w:t xml:space="preserve">Córdoba, Argentina, is a vibrant province known for its historical significance, educational institutions, and emerging technology sector. As the digital economy expands globally, Web Designers have become pivotal in shaping how businesses and communities interact online. This Master Thesis investigates the unique challenges and opportunities faced by Web Designers in Argentina Córdoba. The study aims to answer key questions: How do Web Designers in Córdoba adapt their skills to local needs? What role does the region’s cultural identity play in web design practices? And how can local stakeholders support the growth of this profession?</w:t>
      </w:r>
    </w:p>
    <w:bookmarkEnd w:id="21"/>
    <w:bookmarkStart w:id="22" w:name="background"/>
    <w:p>
      <w:pPr>
        <w:pStyle w:val="Heading2"/>
      </w:pPr>
      <w:r>
        <w:t xml:space="preserve">Background and Context</w:t>
      </w:r>
    </w:p>
    <w:p>
      <w:pPr>
        <w:pStyle w:val="FirstParagraph"/>
      </w:pPr>
      <w:r>
        <w:t xml:space="preserve">Argentina Córdoba has emerged as a hub for innovation, with a growing number of startups and small-to-medium enterprises (SMEs) leveraging digital platforms to reach wider audiences. However, the region faces challenges such as limited access to advanced technology infrastructure and competition from larger cities like Buenos Aires. Web Designers in this area must balance global design trends with the specific needs of Córdoba’s population, including multilingual requirements for Spanish and indigenous languages, as well as a focus on accessibility for diverse user groups.</w:t>
      </w:r>
    </w:p>
    <w:p>
      <w:pPr>
        <w:pStyle w:val="BodyText"/>
      </w:pPr>
      <w:r>
        <w:t xml:space="preserve">The rise of e-commerce and remote work has further increased the demand for skilled Web Designers in Argentina Córdoba. Local universities, such as the Universidad Nacional de Córdoba (UNC), have begun offering programs in web development and design, contributing to a growing talent pool. This thesis examines how these educational initiatives align with industry needs and how they can be improved to better serve the region.</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Web Designers in Córdoba and quantitative analysis of local market data. The study surveyed 50 Web Designers across the province, focusing on their career trajectories, technical skills, and perceptions of regional challenges. Additionally, case studies were conducted on three successful web design projects in Córdoba to understand how cultural and economic factors influenced their outcomes.</w:t>
      </w:r>
    </w:p>
    <w:p>
      <w:pPr>
        <w:pStyle w:val="BodyText"/>
      </w:pPr>
      <w:r>
        <w:t xml:space="preserve">Data collection included semi-structured interviews with professionals from both private firms and independent freelancers. Surveys were distributed through online platforms like LinkedIn and local design communities. The findings were analyzed thematically, with an emphasis on recurring patterns related to skill gaps, resource limitations, and opportunities for collaboration.</w:t>
      </w:r>
    </w:p>
    <w:bookmarkEnd w:id="23"/>
    <w:bookmarkStart w:id="24" w:name="findings"/>
    <w:p>
      <w:pPr>
        <w:pStyle w:val="Heading2"/>
      </w:pPr>
      <w:r>
        <w:t xml:space="preserve">Findings</w:t>
      </w:r>
    </w:p>
    <w:p>
      <w:pPr>
        <w:pStyle w:val="FirstParagraph"/>
      </w:pPr>
      <w:r>
        <w:t xml:space="preserve">The research revealed several key insights about the role of Web Designers in Argentina Córdoba:</w:t>
      </w:r>
    </w:p>
    <w:p>
      <w:pPr>
        <w:numPr>
          <w:ilvl w:val="0"/>
          <w:numId w:val="1001"/>
        </w:numPr>
        <w:pStyle w:val="Compact"/>
      </w:pPr>
      <w:r>
        <w:rPr>
          <w:bCs/>
          <w:b/>
        </w:rPr>
        <w:t xml:space="preserve">Cultural Relevance in Design:</w:t>
      </w:r>
      <w:r>
        <w:t xml:space="preserve"> </w:t>
      </w:r>
      <w:r>
        <w:t xml:space="preserve">Many Web Designers emphasized the importance of incorporating Córdoba’s cultural heritage into their work, such as using traditional colors, motifs, and multilingual interfaces. This approach helps businesses connect with local audiences while maintaining a professional aesthetic.</w:t>
      </w:r>
    </w:p>
    <w:p>
      <w:pPr>
        <w:numPr>
          <w:ilvl w:val="0"/>
          <w:numId w:val="1001"/>
        </w:numPr>
        <w:pStyle w:val="Compact"/>
      </w:pPr>
      <w:r>
        <w:rPr>
          <w:bCs/>
          <w:b/>
        </w:rPr>
        <w:t xml:space="preserve">Technological Limitations:</w:t>
      </w:r>
      <w:r>
        <w:t xml:space="preserve"> </w:t>
      </w:r>
      <w:r>
        <w:t xml:space="preserve">Despite growing interest in digital innovation, Web Designers often face obstacles like inconsistent internet connectivity and limited access to cutting-edge tools. These constraints require creative problem-solving to deliver high-quality designs without advanced infrastructure.</w:t>
      </w:r>
    </w:p>
    <w:p>
      <w:pPr>
        <w:numPr>
          <w:ilvl w:val="0"/>
          <w:numId w:val="1001"/>
        </w:numPr>
        <w:pStyle w:val="Compact"/>
      </w:pPr>
      <w:r>
        <w:rPr>
          <w:bCs/>
          <w:b/>
        </w:rPr>
        <w:t xml:space="preserve">Educational Gaps:</w:t>
      </w:r>
      <w:r>
        <w:t xml:space="preserve"> </w:t>
      </w:r>
      <w:r>
        <w:t xml:space="preserve">While local universities provide foundational training, many Web Designers expressed a need for specialized courses in areas like user experience (UX) design, search engine optimization (SEO), and emerging technologies such as artificial intelligence.</w:t>
      </w:r>
    </w:p>
    <w:p>
      <w:pPr>
        <w:numPr>
          <w:ilvl w:val="0"/>
          <w:numId w:val="1001"/>
        </w:numPr>
        <w:pStyle w:val="Compact"/>
      </w:pPr>
      <w:r>
        <w:rPr>
          <w:bCs/>
          <w:b/>
        </w:rPr>
        <w:t xml:space="preserve">Opportunities for Growth:</w:t>
      </w:r>
      <w:r>
        <w:t xml:space="preserve"> </w:t>
      </w:r>
      <w:r>
        <w:t xml:space="preserve">The study identified untapped potential in sectors such as tourism and agriculture, where web design could enhance local businesses’ online presence. Collaboration between Web Designers and industry stakeholders was seen as a critical factor for success.</w:t>
      </w:r>
    </w:p>
    <w:bookmarkEnd w:id="24"/>
    <w:bookmarkStart w:id="25" w:name="discussion"/>
    <w:p>
      <w:pPr>
        <w:pStyle w:val="Heading2"/>
      </w:pPr>
      <w:r>
        <w:t xml:space="preserve">Discussion</w:t>
      </w:r>
    </w:p>
    <w:p>
      <w:pPr>
        <w:pStyle w:val="FirstParagraph"/>
      </w:pPr>
      <w:r>
        <w:t xml:space="preserve">The findings underscore the need for tailored strategies to support Web Designers in Argentina Córdoba. While the region’s cultural richness provides unique advantages, systemic challenges such as infrastructure gaps and limited funding hinder progress. Addressing these issues requires a multi-pronged approach involving government policy, educational reforms, and private-sector investment.</w:t>
      </w:r>
    </w:p>
    <w:p>
      <w:pPr>
        <w:pStyle w:val="BodyText"/>
      </w:pPr>
      <w:r>
        <w:t xml:space="preserve">One notable recommendation is the creation of regional design hubs or incubators that connect Web Designers with local entrepreneurs. These initiatives could foster innovation while providing practical training opportunities. Additionally, partnerships between universities and industry leaders could help align academic curricula with real-world demands.</w:t>
      </w:r>
    </w:p>
    <w:bookmarkEnd w:id="25"/>
    <w:bookmarkStart w:id="26" w:name="conclusion"/>
    <w:p>
      <w:pPr>
        <w:pStyle w:val="Heading2"/>
      </w:pPr>
      <w:r>
        <w:t xml:space="preserve">Conclusion</w:t>
      </w:r>
    </w:p>
    <w:p>
      <w:pPr>
        <w:pStyle w:val="FirstParagraph"/>
      </w:pPr>
      <w:r>
        <w:t xml:space="preserve">In conclusion, this Master Thesis highlights the vital role of Web Designers in driving Argentina Córdoba’s digital transformation. By understanding the interplay between local culture, economic factors, and technological constraints, stakeholders can better support this growing profession. The study calls for increased investment in education and infrastructure to ensure that Web Designers in Córdoba are equipped to meet both local and global challenges. As the digital landscape continues to evolve, Argentina Córdoba has the potential to become a leading example of how regional identity can be seamlessly integrated into cutting-edge web design practices.</w:t>
      </w:r>
    </w:p>
    <w:bookmarkEnd w:id="26"/>
    <w:bookmarkStart w:id="27" w:name="references"/>
    <w:p>
      <w:pPr>
        <w:pStyle w:val="Heading2"/>
      </w:pPr>
      <w:r>
        <w:t xml:space="preserve">References</w:t>
      </w:r>
    </w:p>
    <w:p>
      <w:pPr>
        <w:numPr>
          <w:ilvl w:val="0"/>
          <w:numId w:val="1002"/>
        </w:numPr>
        <w:pStyle w:val="Compact"/>
      </w:pPr>
      <w:r>
        <w:t xml:space="preserve">Córdoba Economic Development Board. (2023). *Digital Transformation in Córdoba: A Strategic Report.*</w:t>
      </w:r>
    </w:p>
    <w:p>
      <w:pPr>
        <w:numPr>
          <w:ilvl w:val="0"/>
          <w:numId w:val="1002"/>
        </w:numPr>
        <w:pStyle w:val="Compact"/>
      </w:pPr>
      <w:r>
        <w:t xml:space="preserve">Universidad Nacional de Córdoba. (2024). *Web Design and Innovation Programs Overview.*</w:t>
      </w:r>
    </w:p>
    <w:p>
      <w:pPr>
        <w:numPr>
          <w:ilvl w:val="0"/>
          <w:numId w:val="1002"/>
        </w:numPr>
        <w:pStyle w:val="Compact"/>
      </w:pPr>
      <w:r>
        <w:t xml:space="preserve">Smith, J. &amp; Garcia, L. (2022). "Web Design in Developing Regions: Challenges and Opportunities." *Journal of Digital Economy*, 15(3), 45-67.</w:t>
      </w:r>
    </w:p>
    <w:bookmarkEnd w:id="27"/>
    <w:bookmarkStart w:id="28" w:name="acknowledgments"/>
    <w:p>
      <w:pPr>
        <w:pStyle w:val="Heading2"/>
      </w:pPr>
      <w:r>
        <w:t xml:space="preserve">Acknowledgments</w:t>
      </w:r>
    </w:p>
    <w:p>
      <w:pPr>
        <w:pStyle w:val="FirstParagraph"/>
      </w:pPr>
      <w:r>
        <w:t xml:space="preserve">I would like to thank the Web Designers of Argentina Córdoba who contributed their time and insights to this research. Special thanks to [Name/Institution] for their support and guidance throughout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Argentina Córdoba</dc:title>
  <dc:creator/>
  <dc:language>en</dc:language>
  <cp:keywords/>
  <dcterms:created xsi:type="dcterms:W3CDTF">2026-07-15T17:31:36Z</dcterms:created>
  <dcterms:modified xsi:type="dcterms:W3CDTF">2026-07-15T17:31:36Z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