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25e966674730b979f7b280545b617f731e38bfb"/>
    <w:p>
      <w:pPr>
        <w:pStyle w:val="Heading1"/>
      </w:pPr>
      <w:r>
        <w:t xml:space="preserve">Master Thesis: The Role of Web Designers in Egypt Alexandria</w:t>
      </w:r>
    </w:p>
    <w:bookmarkStart w:id="20" w:name="abstract"/>
    <w:p>
      <w:pPr>
        <w:pStyle w:val="Heading2"/>
      </w:pPr>
      <w:r>
        <w:t xml:space="preserve">Abstract</w:t>
      </w:r>
    </w:p>
    <w:p>
      <w:pPr>
        <w:pStyle w:val="FirstParagraph"/>
      </w:pPr>
      <w:r>
        <w:t xml:space="preserve">This Master Thesis explores the significance of web designers in the context of Egypt, with a specific focus on Alexandria. As a historic and cultural hub in North Africa, Alexandria has emerged as a critical center for technological innovation and digital entrepreneurship. The thesis investigates how web designers contribute to Egypt’s evolving digital economy, emphasizing their role in shaping user experiences, fostering local businesses, and integrating global design trends within the unique socio-cultural landscape of Alexandria. Through case studies, industry analysis, and stakeholder interviews, this study provides a comprehensive understanding of the challenges and opportunities faced by web designers in this dynamic environment.</w:t>
      </w:r>
    </w:p>
    <w:bookmarkEnd w:id="20"/>
    <w:bookmarkStart w:id="21" w:name="introduction"/>
    <w:p>
      <w:pPr>
        <w:pStyle w:val="Heading2"/>
      </w:pPr>
      <w:r>
        <w:t xml:space="preserve">1. Introduction</w:t>
      </w:r>
    </w:p>
    <w:p>
      <w:pPr>
        <w:pStyle w:val="FirstParagraph"/>
      </w:pPr>
      <w:r>
        <w:t xml:space="preserve">Egypt has witnessed rapid digital transformation over the past decade, with Alexandria playing a pivotal role in this shift. As one of Egypt’s largest cities and a UNESCO World Heritage Site, Alexandria is not only rich in history but also increasingly recognized as a tech innovation hub. Web designers in Alexandria are at the forefront of this transition, bridging traditional industries with modern digital solutions. This thesis aims to examine the multifaceted role of web designers in Alexandria, their impact on Egypt’s digital economy, and how local challenges and opportunities shape their professional trajectories.</w:t>
      </w:r>
    </w:p>
    <w:bookmarkEnd w:id="21"/>
    <w:bookmarkStart w:id="22" w:name="web-design-as-a-discipline"/>
    <w:p>
      <w:pPr>
        <w:pStyle w:val="Heading2"/>
      </w:pPr>
      <w:r>
        <w:t xml:space="preserve">2. Web Design as a Discipline</w:t>
      </w:r>
    </w:p>
    <w:p>
      <w:pPr>
        <w:pStyle w:val="FirstParagraph"/>
      </w:pPr>
      <w:r>
        <w:t xml:space="preserve">Web design is an interdisciplinary field that combines creativity, technical expertise, and user-centric thinking. Modern web designers must be proficient in tools like Adobe XD, Figma, and HTML/CSS frameworks while staying updated with trends such as responsive design, accessibility standards (WCAG), and artificial intelligence-driven interfaces. In Alexandria—where a blend of historical heritage and emerging tech startups coexists—web designers face the dual challenge of preserving cultural identity through digital platforms while meeting global market demands.</w:t>
      </w:r>
    </w:p>
    <w:bookmarkEnd w:id="22"/>
    <w:bookmarkStart w:id="23" w:name="Xdc9067fffd13a4eaced9bbf57659b0fae9b3a80"/>
    <w:p>
      <w:pPr>
        <w:pStyle w:val="Heading2"/>
      </w:pPr>
      <w:r>
        <w:t xml:space="preserve">3. The Context of Web Designers in Egypt Alexandria</w:t>
      </w:r>
    </w:p>
    <w:p>
      <w:pPr>
        <w:pStyle w:val="FirstParagraph"/>
      </w:pPr>
      <w:r>
        <w:t xml:space="preserve">Alexandria’s strategic location on the Mediterranean Sea has historically made it a crossroads for trade, culture, and innovation. Today, this legacy is reflected in its growing tech ecosystem. Universities such as the American University in Cairo (AUC) and Alexandria University offer programs in computer science and digital design, producing skilled graduates who contribute to local and international projects. However, web designers in Alexandria must navigate challenges such as limited infrastructure investment, competition with Cairo’s more established tech scene, and fluctuating internet connectivity.</w:t>
      </w:r>
    </w:p>
    <w:bookmarkEnd w:id="23"/>
    <w:bookmarkStart w:id="24" w:name="Xacea275d6b96d823531f128852a03f03737d8fe"/>
    <w:p>
      <w:pPr>
        <w:pStyle w:val="Heading2"/>
      </w:pPr>
      <w:r>
        <w:t xml:space="preserve">4. Key Contributions of Web Designers in Alexandria</w:t>
      </w:r>
    </w:p>
    <w:p>
      <w:pPr>
        <w:pStyle w:val="FirstParagraph"/>
      </w:pPr>
      <w:r>
        <w:t xml:space="preserve">Web designers in Alexandria play a vital role in several domains:</w:t>
      </w:r>
    </w:p>
    <w:p>
      <w:pPr>
        <w:numPr>
          <w:ilvl w:val="0"/>
          <w:numId w:val="1001"/>
        </w:numPr>
        <w:pStyle w:val="Compact"/>
      </w:pPr>
      <w:r>
        <w:rPr>
          <w:bCs/>
          <w:b/>
        </w:rPr>
        <w:t xml:space="preserve">Economic Development:</w:t>
      </w:r>
      <w:r>
        <w:t xml:space="preserve"> </w:t>
      </w:r>
      <w:r>
        <w:t xml:space="preserve">By creating e-commerce platforms, digital marketing solutions, and interactive web applications, web designers support local businesses and startups. For example, many Alexandria-based entrepreneurs rely on freelance web design services to expand their market reach.</w:t>
      </w:r>
    </w:p>
    <w:p>
      <w:pPr>
        <w:numPr>
          <w:ilvl w:val="0"/>
          <w:numId w:val="1001"/>
        </w:numPr>
        <w:pStyle w:val="Compact"/>
      </w:pPr>
      <w:r>
        <w:rPr>
          <w:bCs/>
          <w:b/>
        </w:rPr>
        <w:t xml:space="preserve">Cultural Preservation:</w:t>
      </w:r>
      <w:r>
        <w:t xml:space="preserve"> </w:t>
      </w:r>
      <w:r>
        <w:t xml:space="preserve">Designers often incorporate Alexandrian art, architecture (e.g., the Bibliotheca Alexandrina), and historical narratives into digital projects, ensuring cultural heritage is accessible globally.</w:t>
      </w:r>
    </w:p>
    <w:p>
      <w:pPr>
        <w:numPr>
          <w:ilvl w:val="0"/>
          <w:numId w:val="1001"/>
        </w:numPr>
        <w:pStyle w:val="Compact"/>
      </w:pPr>
      <w:r>
        <w:rPr>
          <w:bCs/>
          <w:b/>
        </w:rPr>
        <w:t xml:space="preserve">Educational Impact:</w:t>
      </w:r>
      <w:r>
        <w:t xml:space="preserve"> </w:t>
      </w:r>
      <w:r>
        <w:t xml:space="preserve">Web designers collaborate with educational institutions to develop online learning platforms, making education more accessible to students in Alexandria and beyond.</w:t>
      </w:r>
    </w:p>
    <w:bookmarkEnd w:id="24"/>
    <w:bookmarkStart w:id="25" w:name="X750bb8c4b216fe45f656d457cac11077cf3d161"/>
    <w:p>
      <w:pPr>
        <w:pStyle w:val="Heading2"/>
      </w:pPr>
      <w:r>
        <w:t xml:space="preserve">5. Challenges Faced by Web Designers in Alexandria</w:t>
      </w:r>
    </w:p>
    <w:p>
      <w:pPr>
        <w:pStyle w:val="FirstParagraph"/>
      </w:pPr>
      <w:r>
        <w:t xml:space="preserve">Despite their contributions, web designers in Alexandria encounter unique obstacles:</w:t>
      </w:r>
    </w:p>
    <w:p>
      <w:pPr>
        <w:numPr>
          <w:ilvl w:val="0"/>
          <w:numId w:val="1002"/>
        </w:numPr>
        <w:pStyle w:val="Compact"/>
      </w:pPr>
      <w:r>
        <w:rPr>
          <w:bCs/>
          <w:b/>
        </w:rPr>
        <w:t xml:space="preserve">Limited Funding:</w:t>
      </w:r>
      <w:r>
        <w:t xml:space="preserve"> </w:t>
      </w:r>
      <w:r>
        <w:t xml:space="preserve">Many startups and freelancers struggle with inadequate financial resources to invest in advanced tools or training.</w:t>
      </w:r>
    </w:p>
    <w:p>
      <w:pPr>
        <w:numPr>
          <w:ilvl w:val="0"/>
          <w:numId w:val="1002"/>
        </w:numPr>
        <w:pStyle w:val="Compact"/>
      </w:pPr>
      <w:r>
        <w:rPr>
          <w:bCs/>
          <w:b/>
        </w:rPr>
        <w:t xml:space="preserve">Cultural Resistance to Technology:</w:t>
      </w:r>
      <w:r>
        <w:t xml:space="preserve"> </w:t>
      </w:r>
      <w:r>
        <w:t xml:space="preserve">Some traditional sectors are hesitant to adopt digital solutions, requiring designers to balance innovation with user preferences.</w:t>
      </w:r>
    </w:p>
    <w:p>
      <w:pPr>
        <w:numPr>
          <w:ilvl w:val="0"/>
          <w:numId w:val="1002"/>
        </w:numPr>
        <w:pStyle w:val="Compact"/>
      </w:pPr>
      <w:r>
        <w:rPr>
          <w:bCs/>
          <w:b/>
        </w:rPr>
        <w:t xml:space="preserve">Talent Retention:</w:t>
      </w:r>
      <w:r>
        <w:t xml:space="preserve"> </w:t>
      </w:r>
      <w:r>
        <w:t xml:space="preserve">High competition from Cairo and international markets often leads to a brain drain, with skilled designers migrating abroad for better opportunities.</w:t>
      </w:r>
    </w:p>
    <w:bookmarkEnd w:id="25"/>
    <w:bookmarkStart w:id="26" w:name="case-studies-and-industry-analysis"/>
    <w:p>
      <w:pPr>
        <w:pStyle w:val="Heading2"/>
      </w:pPr>
      <w:r>
        <w:t xml:space="preserve">6. Case Studies and Industry Analysis</w:t>
      </w:r>
    </w:p>
    <w:p>
      <w:pPr>
        <w:pStyle w:val="FirstParagraph"/>
      </w:pPr>
      <w:r>
        <w:t xml:space="preserve">To illustrate these points, this thesis analyzes three case studies of Alexandria-based web design firms:</w:t>
      </w:r>
    </w:p>
    <w:p>
      <w:pPr>
        <w:numPr>
          <w:ilvl w:val="0"/>
          <w:numId w:val="1003"/>
        </w:numPr>
        <w:pStyle w:val="Compact"/>
      </w:pPr>
      <w:r>
        <w:rPr>
          <w:bCs/>
          <w:b/>
        </w:rPr>
        <w:t xml:space="preserve">Studio Al-Maryut:</w:t>
      </w:r>
      <w:r>
        <w:t xml:space="preserve"> </w:t>
      </w:r>
      <w:r>
        <w:t xml:space="preserve">A boutique agency specializing in responsive e-commerce platforms for small businesses in Alexandria. Their focus on local SEO and Arabic-language optimization has helped clients increase sales by 40%.</w:t>
      </w:r>
    </w:p>
    <w:p>
      <w:pPr>
        <w:numPr>
          <w:ilvl w:val="0"/>
          <w:numId w:val="1003"/>
        </w:numPr>
        <w:pStyle w:val="Compact"/>
      </w:pPr>
      <w:r>
        <w:rPr>
          <w:bCs/>
          <w:b/>
        </w:rPr>
        <w:t xml:space="preserve">DigiLabs Alexandria:</w:t>
      </w:r>
      <w:r>
        <w:t xml:space="preserve"> </w:t>
      </w:r>
      <w:r>
        <w:t xml:space="preserve">A startup that develops AI-powered chatbots for tourism and hospitality. By integrating Alexandrian historical data into their tools, they’ve attracted international clients interested in cultural tourism.</w:t>
      </w:r>
    </w:p>
    <w:p>
      <w:pPr>
        <w:numPr>
          <w:ilvl w:val="0"/>
          <w:numId w:val="1003"/>
        </w:numPr>
        <w:pStyle w:val="Compact"/>
      </w:pPr>
      <w:r>
        <w:rPr>
          <w:bCs/>
          <w:b/>
        </w:rPr>
        <w:t xml:space="preserve">Freelance Designers on Upwork:</w:t>
      </w:r>
      <w:r>
        <w:t xml:space="preserve"> </w:t>
      </w:r>
      <w:r>
        <w:t xml:space="preserve">Many Alexandria-based freelancers leverage global platforms to secure projects, but often face challenges related to time zone differences and language barriers.</w:t>
      </w:r>
    </w:p>
    <w:bookmarkEnd w:id="26"/>
    <w:bookmarkStart w:id="27" w:name="future-trends-and-recommendations"/>
    <w:p>
      <w:pPr>
        <w:pStyle w:val="Heading2"/>
      </w:pPr>
      <w:r>
        <w:t xml:space="preserve">7. Future Trends and Recommendations</w:t>
      </w:r>
    </w:p>
    <w:p>
      <w:pPr>
        <w:pStyle w:val="FirstParagraph"/>
      </w:pPr>
      <w:r>
        <w:t xml:space="preserve">The future of web design in Alexandria is closely tied to Egypt’s national digital transformation goals, such as the Digital Egypt initiative. Emerging trends like AI-driven design, augmented reality (AR), and voice-activated interfaces present new opportunities for local designers. To thrive, Alexandria’s web designers must:</w:t>
      </w:r>
    </w:p>
    <w:p>
      <w:pPr>
        <w:numPr>
          <w:ilvl w:val="0"/>
          <w:numId w:val="1004"/>
        </w:numPr>
        <w:pStyle w:val="Compact"/>
      </w:pPr>
      <w:r>
        <w:t xml:space="preserve">Collaborate with policymakers to improve digital infrastructure.</w:t>
      </w:r>
    </w:p>
    <w:p>
      <w:pPr>
        <w:numPr>
          <w:ilvl w:val="0"/>
          <w:numId w:val="1004"/>
        </w:numPr>
        <w:pStyle w:val="Compact"/>
      </w:pPr>
      <w:r>
        <w:t xml:space="preserve">Invest in continuous education and cross-cultural training.</w:t>
      </w:r>
    </w:p>
    <w:p>
      <w:pPr>
        <w:numPr>
          <w:ilvl w:val="0"/>
          <w:numId w:val="1004"/>
        </w:numPr>
        <w:pStyle w:val="Compact"/>
      </w:pPr>
      <w:r>
        <w:t xml:space="preserve">Leverage Alexandria’s unique identity as a bridge between East and West to differentiate their work globally.</w:t>
      </w:r>
    </w:p>
    <w:bookmarkEnd w:id="27"/>
    <w:bookmarkStart w:id="28" w:name="conclusion"/>
    <w:p>
      <w:pPr>
        <w:pStyle w:val="Heading2"/>
      </w:pPr>
      <w:r>
        <w:t xml:space="preserve">8. Conclusion</w:t>
      </w:r>
    </w:p>
    <w:p>
      <w:pPr>
        <w:pStyle w:val="FirstParagraph"/>
      </w:pPr>
      <w:r>
        <w:t xml:space="preserve">The Master Thesis underscores the indispensable role of web designers in Egypt Alexandria as catalysts for economic growth, cultural preservation, and technological innovation. By addressing systemic challenges and embracing emerging trends, Alexandria’s web design community has the potential to position itself as a regional leader in digital creativity. This study contributes to a deeper understanding of how local expertise can drive global impact while respecting the socio-cultural context of Egypt’s historic cities.</w:t>
      </w:r>
    </w:p>
    <w:bookmarkEnd w:id="28"/>
    <w:bookmarkStart w:id="29" w:name="references"/>
    <w:p>
      <w:pPr>
        <w:pStyle w:val="Heading2"/>
      </w:pPr>
      <w:r>
        <w:t xml:space="preserve">References</w:t>
      </w:r>
    </w:p>
    <w:p>
      <w:pPr>
        <w:numPr>
          <w:ilvl w:val="0"/>
          <w:numId w:val="1005"/>
        </w:numPr>
        <w:pStyle w:val="Compact"/>
      </w:pPr>
      <w:r>
        <w:t xml:space="preserve">World Bank. (2023). Egypt Digital Economy Report.</w:t>
      </w:r>
    </w:p>
    <w:p>
      <w:pPr>
        <w:numPr>
          <w:ilvl w:val="0"/>
          <w:numId w:val="1005"/>
        </w:numPr>
        <w:pStyle w:val="Compact"/>
      </w:pPr>
      <w:r>
        <w:t xml:space="preserve">Alexandria University. (2023). Faculty of Engineering: Computer Science Programs.</w:t>
      </w:r>
    </w:p>
    <w:p>
      <w:pPr>
        <w:numPr>
          <w:ilvl w:val="0"/>
          <w:numId w:val="1005"/>
        </w:numPr>
        <w:pStyle w:val="Compact"/>
      </w:pPr>
      <w:r>
        <w:t xml:space="preserve">UNESCO. (n.d.). Alexandria: A UNESCO World Heritage Site.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Egypt Alexandria</dc:title>
  <dc:creator/>
  <dc:language>en</dc:language>
  <cp:keywords/>
  <dcterms:created xsi:type="dcterms:W3CDTF">2026-07-19T01:59:41Z</dcterms:created>
  <dcterms:modified xsi:type="dcterms:W3CDTF">2026-07-19T01:59:41Z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