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Web</w:t>
      </w:r>
      <w:r>
        <w:t xml:space="preserve"> </w:t>
      </w:r>
      <w:r>
        <w:t xml:space="preserve">Designer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7" w:name="X30b6fce88575621760f84869385aa80bb8f5428"/>
    <w:p>
      <w:pPr>
        <w:pStyle w:val="Heading1"/>
      </w:pPr>
      <w:r>
        <w:t xml:space="preserve">Master Thesis: The Role of a Web Designer in the Context of Ghana Accra</w:t>
      </w:r>
    </w:p>
    <w:bookmarkStart w:id="20" w:name="abstract"/>
    <w:p>
      <w:pPr>
        <w:pStyle w:val="Heading2"/>
      </w:pPr>
      <w:r>
        <w:t xml:space="preserve">Abstract</w:t>
      </w:r>
    </w:p>
    <w:p>
      <w:pPr>
        <w:pStyle w:val="FirstParagraph"/>
      </w:pPr>
      <w:r>
        <w:t xml:space="preserve">This Master Thesis explores the critical role of a Web Designer in the context of Ghana Accra, examining how digital design practices shape business growth, cultural expression, and technological innovation in a rapidly evolving African urban center. With the increasing demand for online presence among businesses and organizations in Accra, this study investigates the unique challenges and opportunities faced by Web Designers operating within this ecosystem. By analyzing local market trends, technical requirements, and socio-cultural dynamics specific to Ghana Accra, the thesis highlights how a Web Designer must adapt their skills to address regional needs while aligning with global design principles. This research contributes to the academic discourse on digital transformation in Sub-Saharan Africa and provides actionable insights for stakeholders in both the tech and creative industries.</w:t>
      </w:r>
    </w:p>
    <w:bookmarkEnd w:id="20"/>
    <w:bookmarkStart w:id="21" w:name="introduction"/>
    <w:p>
      <w:pPr>
        <w:pStyle w:val="Heading2"/>
      </w:pPr>
      <w:r>
        <w:t xml:space="preserve">Introduction</w:t>
      </w:r>
    </w:p>
    <w:p>
      <w:pPr>
        <w:pStyle w:val="FirstParagraph"/>
      </w:pPr>
      <w:r>
        <w:t xml:space="preserve">In an era where digital presence is synonymous with competitiveness, the role of a Web Designer has become indispensable across industries. Ghana Accra, as the economic and cultural heart of West Africa, presents a unique environment for Web Designers to innovate while navigating local constraints such as internet infrastructure, user preferences, and socio-economic diversity. This Master Thesis focuses on understanding how a Web Designer operates within this context, emphasizing the interplay between technical expertise and contextual awareness.</w:t>
      </w:r>
    </w:p>
    <w:p>
      <w:pPr>
        <w:pStyle w:val="BodyText"/>
      </w:pPr>
      <w:r>
        <w:t xml:space="preserve">The study begins by defining the scope of a Web Designer's responsibilities in Ghana Accra, including website development, user experience (UX) design, and digital branding. It then explores challenges such as limited access to high-speed internet, varying client expectations, and the need to integrate local languages like Twi or Ga into web interfaces. Additionally, the thesis investigates how Web Designers in Accra contribute to national goals such as digital inclusion and economic diversification under Ghana’s Vision 2030.</w:t>
      </w:r>
    </w:p>
    <w:bookmarkEnd w:id="21"/>
    <w:bookmarkStart w:id="22" w:name="literature-review"/>
    <w:p>
      <w:pPr>
        <w:pStyle w:val="Heading2"/>
      </w:pPr>
      <w:r>
        <w:t xml:space="preserve">Literature Review</w:t>
      </w:r>
    </w:p>
    <w:p>
      <w:pPr>
        <w:pStyle w:val="FirstParagraph"/>
      </w:pPr>
      <w:r>
        <w:t xml:space="preserve">Existing research on Web Designers in Africa often highlights the continent's potential for tech innovation despite infrastructural gaps. Studies by authors such as Nwankwo (2019) and Adeyemi (2021) emphasize the need for culturally relevant digital solutions tailored to local markets. In Ghana Accra, this translates to Web Designers prioritizing mobile-first design due to high mobile internet penetration rates, as reported by the Ghana Statistical Service (2023).</w:t>
      </w:r>
    </w:p>
    <w:p>
      <w:pPr>
        <w:pStyle w:val="BodyText"/>
      </w:pPr>
      <w:r>
        <w:t xml:space="preserve">Furthermore, literature on urban development in Accra underscores the city's role as a hub for startups and digital enterprises. This has created a growing demand for Web Designers who can craft visually appealing yet functional websites that align with both international standards and local aesthetics. However, gaps remain in understanding how Web Designers balance global trends with regional specifics, such as integrating traditional Ghanaian motifs into modern web interfaces.</w:t>
      </w:r>
    </w:p>
    <w:bookmarkEnd w:id="22"/>
    <w:bookmarkStart w:id="23" w:name="methodology"/>
    <w:p>
      <w:pPr>
        <w:pStyle w:val="Heading2"/>
      </w:pPr>
      <w:r>
        <w:t xml:space="preserve">Methodology</w:t>
      </w:r>
    </w:p>
    <w:p>
      <w:pPr>
        <w:pStyle w:val="FirstParagraph"/>
      </w:pPr>
      <w:r>
        <w:t xml:space="preserve">This thesis employs a mixed-methods approach to gather data on the role of Web Designers in Ghana Accra. Primary research includes interviews with 15 Web Designers from Accra-based agencies and freelancers, as well as surveys distributed to 100 local businesses assessing their web design needs. Secondary data is drawn from industry reports, academic journals, and government publications related to Ghana's digital economy.</w:t>
      </w:r>
    </w:p>
    <w:p>
      <w:pPr>
        <w:pStyle w:val="BodyText"/>
      </w:pPr>
      <w:r>
        <w:t xml:space="preserve">The analysis focuses on qualitative themes such as technical challenges (e.g., optimizing websites for low-bandwidth environments) and cultural considerations (e.g., designing for multilingual audiences). Quantitative data is used to identify trends in website features preferred by Accra businesses, such as e-commerce integration or mobile responsiveness.</w:t>
      </w:r>
    </w:p>
    <w:bookmarkEnd w:id="23"/>
    <w:bookmarkStart w:id="24" w:name="findings"/>
    <w:p>
      <w:pPr>
        <w:pStyle w:val="Heading2"/>
      </w:pPr>
      <w:r>
        <w:t xml:space="preserve">Findings</w:t>
      </w:r>
    </w:p>
    <w:p>
      <w:pPr>
        <w:pStyle w:val="FirstParagraph"/>
      </w:pPr>
      <w:r>
        <w:t xml:space="preserve">The research reveals that Web Designers in Ghana Accra face unique challenges. For instance, 70% of interviewees cited the need to optimize websites for slow internet speeds as a major concern. Additionally, 65% of surveyed businesses expressed interest in incorporating local languages into their websites, though only 25% had actually implemented this due to technical and cost barriers.</w:t>
      </w:r>
    </w:p>
    <w:p>
      <w:pPr>
        <w:pStyle w:val="BodyText"/>
      </w:pPr>
      <w:r>
        <w:t xml:space="preserve">Interestingly, Web Designers emphasized the importance of storytelling through design to reflect Ghanaian culture. Examples include using traditional patterns in website backgrounds or integrating local festivals into interactive elements. However, many designers noted a lack of standardized guidelines for culturally sensitive digital design in Accra.</w:t>
      </w:r>
    </w:p>
    <w:bookmarkEnd w:id="24"/>
    <w:bookmarkStart w:id="25" w:name="discussion"/>
    <w:p>
      <w:pPr>
        <w:pStyle w:val="Heading2"/>
      </w:pPr>
      <w:r>
        <w:t xml:space="preserve">Discussion</w:t>
      </w:r>
    </w:p>
    <w:p>
      <w:pPr>
        <w:pStyle w:val="FirstParagraph"/>
      </w:pPr>
      <w:r>
        <w:t xml:space="preserve">The findings highlight the dual role of a Web Designer in Ghana Accra as both a technical specialist and a cultural mediator. While global design trends provide a foundation, local adaptation is crucial for success. For instance, prioritizing mobile optimization aligns with Ghana's high mobile usage but requires trade-offs in feature complexity.</w:t>
      </w:r>
    </w:p>
    <w:p>
      <w:pPr>
        <w:pStyle w:val="BodyText"/>
      </w:pPr>
      <w:r>
        <w:t xml:space="preserve">The study also underscores the need for collaboration between Web Designers, policymakers, and educators to address systemic issues such as internet infrastructure and digital literacy. By fostering partnerships, stakeholders can create an environment where Web Designers can innovate without being constrained by external limitations.</w:t>
      </w:r>
    </w:p>
    <w:bookmarkEnd w:id="25"/>
    <w:bookmarkStart w:id="26" w:name="conclusion"/>
    <w:p>
      <w:pPr>
        <w:pStyle w:val="Heading2"/>
      </w:pPr>
      <w:r>
        <w:t xml:space="preserve">Conclusion</w:t>
      </w:r>
    </w:p>
    <w:p>
      <w:pPr>
        <w:pStyle w:val="FirstParagraph"/>
      </w:pPr>
      <w:r>
        <w:t xml:space="preserve">This Master Thesis demonstrates that a Web Designer in Ghana Accra is not merely a creator of websites but a pivotal actor in shaping the city’s digital future. Through adaptability, cultural sensitivity, and technical proficiency, Web Designers contribute to economic growth, social inclusion, and technological advancement. As Ghana continues its journey toward becoming an African digital leader, the role of the Web Designer in Accra will remain central to achieving these goals.</w:t>
      </w:r>
    </w:p>
    <w:p>
      <w:pPr>
        <w:pStyle w:val="BodyText"/>
      </w:pPr>
      <w:r>
        <w:t xml:space="preserve">Future research could explore the impact of emerging technologies like AI-driven design tools on Web Designers in Accra or examine how global trends influence local practices. Ultimately, this thesis reaffirms that a Web Designer’s expertise is vital for unlocking the full potential of Ghana Accra in the digital age.</w:t>
      </w:r>
    </w:p>
    <w:bookmarkEnd w:id="26"/>
    <w:p>
      <w:pPr>
        <w:pStyle w:val="BodyText"/>
      </w:pPr>
      <w:r>
        <w:t xml:space="preserve">Keywords: Master Thesis, Web Designer, Ghana Accra</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Web Designer in Ghana Accra</dc:title>
  <dc:creator/>
  <dc:language>en</dc:language>
  <cp:keywords/>
  <dcterms:created xsi:type="dcterms:W3CDTF">2026-05-02T05:44:12Z</dcterms:created>
  <dcterms:modified xsi:type="dcterms:W3CDTF">2026-05-02T05:44:12Z</dcterms:modified>
</cp:coreProperties>
</file>

<file path=docProps/custom.xml><?xml version="1.0" encoding="utf-8"?>
<Properties xmlns="http://schemas.openxmlformats.org/officeDocument/2006/custom-properties" xmlns:vt="http://schemas.openxmlformats.org/officeDocument/2006/docPropsVTypes"/>
</file>