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a4477d6bec73d8a8f661baf6c55ad4a909f3c0c"/>
    <w:p>
      <w:pPr>
        <w:pStyle w:val="Heading1"/>
      </w:pPr>
      <w:r>
        <w:t xml:space="preserve">Master Thesis: The Role of Web Designers in Japan Osaka</w:t>
      </w:r>
    </w:p>
    <w:p>
      <w:pPr>
        <w:pStyle w:val="FirstParagraph"/>
      </w:pPr>
      <w:r>
        <w:t xml:space="preserve">This Master Thesis explores the significance, challenges, and opportunities for Web Designers operating within the dynamic cultural and economic landscape of Japan's Kansai region, with a specific focus on Osaka. As a global hub for innovation and tradition, Osaka presents unique demands on Web Designers who must navigate Japan's distinct design aesthetics while meeting international standards. This document analyzes the evolving role of Web Designers in Osaka, their impact on local industries, and strategies for success in this competitive market.</w:t>
      </w:r>
    </w:p>
    <w:bookmarkStart w:id="20" w:name="X9c2d58d0dec95e3206a83b025dfe43639c70da0"/>
    <w:p>
      <w:pPr>
        <w:pStyle w:val="Heading2"/>
      </w:pPr>
      <w:r>
        <w:t xml:space="preserve">Introduction to the Context of Web Design in Japan Osaka</w:t>
      </w:r>
    </w:p>
    <w:p>
      <w:pPr>
        <w:pStyle w:val="FirstParagraph"/>
      </w:pPr>
      <w:r>
        <w:t xml:space="preserve">Japan has long been at the forefront of technological advancement, and its web design industry reflects this innovation. However, Osaka—home to one of Japan's largest urban centers—offers a distinct environment shaped by its historical role as a commercial and cultural nexus. For Web Designers, understanding Osaka's unique blend of traditional values and modern digital trends is critical to creating effective online experiences that resonate with both local audiences and global markets.</w:t>
      </w:r>
    </w:p>
    <w:p>
      <w:pPr>
        <w:pStyle w:val="BodyText"/>
      </w:pPr>
      <w:r>
        <w:t xml:space="preserve">The Kansai region, including Osaka, has emerged as a key player in Japan's tech sector. With a thriving economy driven by industries ranging from manufacturing to entertainment, the demand for skilled Web Designers has surged. This thesis investigates how Web Designers in Osaka are adapting to these demands while balancing the cultural nuances of Japanese design principles.</w:t>
      </w:r>
    </w:p>
    <w:bookmarkEnd w:id="20"/>
    <w:bookmarkStart w:id="21" w:name="X2429ac52daf3041ab4b33fdb75d25129309c8cb"/>
    <w:p>
      <w:pPr>
        <w:pStyle w:val="Heading2"/>
      </w:pPr>
      <w:r>
        <w:t xml:space="preserve">The Historical Evolution of Web Design in Japan Osaka</w:t>
      </w:r>
    </w:p>
    <w:p>
      <w:pPr>
        <w:pStyle w:val="FirstParagraph"/>
      </w:pPr>
      <w:r>
        <w:t xml:space="preserve">Japan's digital landscape has evolved rapidly since the 1990s, with web design transitioning from basic static pages to complex, interactive platforms. In Osaka, this evolution has been influenced by the city's history as a center for commerce and innovation. Early web design in Japan prioritized functionality and minimalism, reflecting broader cultural values of simplicity and efficiency.</w:t>
      </w:r>
    </w:p>
    <w:p>
      <w:pPr>
        <w:pStyle w:val="BodyText"/>
      </w:pPr>
      <w:r>
        <w:t xml:space="preserve">Over time, Japanese web design has incorporated global trends such as responsive layouts and user-centered interfaces. However, Osaka-based Web Designers have also preserved elements of traditional Japanese aesthetics—such as use of whitespace (ma) and harmonious color palettes—to create websites that feel both modern and culturally grounded.</w:t>
      </w:r>
    </w:p>
    <w:bookmarkEnd w:id="21"/>
    <w:bookmarkStart w:id="22" w:name="Xd5934795fd1807f62cab0446de3abc7bf6e97ca"/>
    <w:p>
      <w:pPr>
        <w:pStyle w:val="Heading2"/>
      </w:pPr>
      <w:r>
        <w:t xml:space="preserve">Current Trends in Web Design for Japan Osaka</w:t>
      </w:r>
    </w:p>
    <w:p>
      <w:pPr>
        <w:pStyle w:val="FirstParagraph"/>
      </w:pPr>
      <w:r>
        <w:t xml:space="preserve">Today, Web Designers in Osaka are tasked with addressing the needs of a diverse audience. Key trends include:</w:t>
      </w:r>
    </w:p>
    <w:p>
      <w:pPr>
        <w:numPr>
          <w:ilvl w:val="0"/>
          <w:numId w:val="1001"/>
        </w:numPr>
        <w:pStyle w:val="Compact"/>
      </w:pPr>
      <w:r>
        <w:rPr>
          <w:bCs/>
          <w:b/>
        </w:rPr>
        <w:t xml:space="preserve">E-commerce Integration</w:t>
      </w:r>
      <w:r>
        <w:t xml:space="preserve">: As Osaka's retail and manufacturing sectors expand globally, websites must support multilingual content and seamless online transactions.</w:t>
      </w:r>
    </w:p>
    <w:p>
      <w:pPr>
        <w:numPr>
          <w:ilvl w:val="0"/>
          <w:numId w:val="1001"/>
        </w:numPr>
        <w:pStyle w:val="Compact"/>
      </w:pPr>
      <w:r>
        <w:rPr>
          <w:bCs/>
          <w:b/>
        </w:rPr>
        <w:t xml:space="preserve">Mobile-First Design</w:t>
      </w:r>
      <w:r>
        <w:t xml:space="preserve">: With over 90% of internet users accessing the web via smartphones in Japan, mobile optimization is critical for local businesses.</w:t>
      </w:r>
    </w:p>
    <w:p>
      <w:pPr>
        <w:numPr>
          <w:ilvl w:val="0"/>
          <w:numId w:val="1001"/>
        </w:numPr>
        <w:pStyle w:val="Compact"/>
      </w:pPr>
      <w:r>
        <w:rPr>
          <w:bCs/>
          <w:b/>
        </w:rPr>
        <w:t xml:space="preserve">Sustainability-Focused Design</w:t>
      </w:r>
      <w:r>
        <w:t xml:space="preserve">: Reflecting global environmental concerns, many Web Designers in Osaka are incorporating eco-friendly practices into their workflows.</w:t>
      </w:r>
    </w:p>
    <w:p>
      <w:pPr>
        <w:pStyle w:val="FirstParagraph"/>
      </w:pPr>
      <w:r>
        <w:t xml:space="preserve">Additionally, the rise of virtual and augmented reality (VR/AR) has led to innovative applications in Osaka's tourism and education sectors. Web Designers here are at the forefront of developing immersive experiences that highlight Japan's cultural heritage while appealing to international visitors.</w:t>
      </w:r>
    </w:p>
    <w:bookmarkEnd w:id="22"/>
    <w:bookmarkStart w:id="23" w:name="Xc87279fb3195c1326443b56285f945cb50e4702"/>
    <w:p>
      <w:pPr>
        <w:pStyle w:val="Heading2"/>
      </w:pPr>
      <w:r>
        <w:t xml:space="preserve">Challenges Faced by Web Designers in Japan Osaka</w:t>
      </w:r>
    </w:p>
    <w:p>
      <w:pPr>
        <w:pStyle w:val="FirstParagraph"/>
      </w:pPr>
      <w:r>
        <w:t xml:space="preserve">Despite its opportunities, the field presents unique challenges. One major hurdle is navigating Japan's regulatory environment, which includes strict data protection laws and localization requirements. Web Designers must ensure compliance with standards such as Japan's Personal Information Protection Act (PIPA) while maintaining user-friendly interfaces.</w:t>
      </w:r>
    </w:p>
    <w:p>
      <w:pPr>
        <w:pStyle w:val="BodyText"/>
      </w:pPr>
      <w:r>
        <w:t xml:space="preserve">Cultural differences also play a role. While global design trends emphasize bold visuals and fast-paced interactivity, Japanese audiences often prefer subtlety and restraint. Balancing these expectations requires Web Designers to conduct thorough research into local preferences and behavioral patterns.</w:t>
      </w:r>
    </w:p>
    <w:bookmarkEnd w:id="23"/>
    <w:bookmarkStart w:id="24" w:name="Xe8a488491dd2c83d603cb68ec01274a489b552d"/>
    <w:p>
      <w:pPr>
        <w:pStyle w:val="Heading2"/>
      </w:pPr>
      <w:r>
        <w:t xml:space="preserve">Opportunities for Web Designers in Japan Osaka</w:t>
      </w:r>
    </w:p>
    <w:p>
      <w:pPr>
        <w:pStyle w:val="FirstParagraph"/>
      </w:pPr>
      <w:r>
        <w:t xml:space="preserve">Osaka's status as a cultural and economic hub opens doors for Web Designers who can bridge traditional Japanese values with modern digital practices. Opportunities include:</w:t>
      </w:r>
    </w:p>
    <w:p>
      <w:pPr>
        <w:numPr>
          <w:ilvl w:val="0"/>
          <w:numId w:val="1002"/>
        </w:numPr>
        <w:pStyle w:val="Compact"/>
      </w:pPr>
      <w:r>
        <w:rPr>
          <w:bCs/>
          <w:b/>
        </w:rPr>
        <w:t xml:space="preserve">Collaboration with Local Businesses</w:t>
      </w:r>
      <w:r>
        <w:t xml:space="preserve">: From small family-run shops to multinational corporations, Osaka's diverse economy offers projects that range from e-commerce platforms to interactive museum exhibits.</w:t>
      </w:r>
    </w:p>
    <w:p>
      <w:pPr>
        <w:numPr>
          <w:ilvl w:val="0"/>
          <w:numId w:val="1002"/>
        </w:numPr>
        <w:pStyle w:val="Compact"/>
      </w:pPr>
      <w:r>
        <w:rPr>
          <w:bCs/>
          <w:b/>
        </w:rPr>
        <w:t xml:space="preserve">Participation in Global Projects</w:t>
      </w:r>
      <w:r>
        <w:t xml:space="preserve">: Many Japanese companies with operations outside Japan seek Web Designers who understand both local and international markets, making Osaka an ideal base for cross-border ventures.</w:t>
      </w:r>
    </w:p>
    <w:p>
      <w:pPr>
        <w:numPr>
          <w:ilvl w:val="0"/>
          <w:numId w:val="1002"/>
        </w:numPr>
        <w:pStyle w:val="Compact"/>
      </w:pPr>
      <w:r>
        <w:rPr>
          <w:bCs/>
          <w:b/>
        </w:rPr>
        <w:t xml:space="preserve">Education and Mentorship</w:t>
      </w:r>
      <w:r>
        <w:t xml:space="preserve">: Osaka is home to prestigious institutions like Osaka University, which fosters partnerships between academia and industry. Web Designers can contribute to curriculum development or mentor students entering the field.</w:t>
      </w:r>
    </w:p>
    <w:bookmarkEnd w:id="24"/>
    <w:bookmarkStart w:id="25" w:name="X36bd18070cfa7c0dad9a037074a69b7d19721d0"/>
    <w:p>
      <w:pPr>
        <w:pStyle w:val="Heading2"/>
      </w:pPr>
      <w:r>
        <w:t xml:space="preserve">Case Studies of Successful Web Design in Japan Osaka</w:t>
      </w:r>
    </w:p>
    <w:p>
      <w:pPr>
        <w:pStyle w:val="FirstParagraph"/>
      </w:pPr>
      <w:r>
        <w:t xml:space="preserve">Several examples illustrate the impact of skilled Web Designers in Osaka. For instance, a local tourism agency redesigned its website using traditional Japanese motifs like cherry blossoms and bamboo patterns, combined with intuitive navigation for international travelers. The result was a 40% increase in website traffic within six months.</w:t>
      </w:r>
    </w:p>
    <w:p>
      <w:pPr>
        <w:pStyle w:val="BodyText"/>
      </w:pPr>
      <w:r>
        <w:t xml:space="preserve">Another case involves a startup that leveraged Web Design to create an online marketplace for Osaka's artisanal crafts. By prioritizing mobile responsiveness and multilingual support, the platform attracted buyers from across Asia and beyond, highlighting the global potential of locally tailored web solutions.</w:t>
      </w:r>
    </w:p>
    <w:bookmarkEnd w:id="25"/>
    <w:bookmarkStart w:id="26" w:name="Xc3c166a9e65b4242c4083899a4e1b5ddf0eaa5e"/>
    <w:p>
      <w:pPr>
        <w:pStyle w:val="Heading2"/>
      </w:pPr>
      <w:r>
        <w:t xml:space="preserve">Recommendations for Aspiring Web Designers in Japan Osaka</w:t>
      </w:r>
    </w:p>
    <w:p>
      <w:pPr>
        <w:pStyle w:val="FirstParagraph"/>
      </w:pPr>
      <w:r>
        <w:t xml:space="preserve">To thrive in Osaka's competitive environment, Web Designers should:</w:t>
      </w:r>
    </w:p>
    <w:p>
      <w:pPr>
        <w:numPr>
          <w:ilvl w:val="0"/>
          <w:numId w:val="1003"/>
        </w:numPr>
        <w:pStyle w:val="Compact"/>
      </w:pPr>
      <w:r>
        <w:rPr>
          <w:bCs/>
          <w:b/>
        </w:rPr>
        <w:t xml:space="preserve">Master Both Japanese and Global Standards</w:t>
      </w:r>
      <w:r>
        <w:t xml:space="preserve">: Develop proficiency in tools like Figma and Adobe XD while studying the principles of Japanese design (e.g., wabi-sabi, asymmetry).</w:t>
      </w:r>
    </w:p>
    <w:p>
      <w:pPr>
        <w:numPr>
          <w:ilvl w:val="0"/>
          <w:numId w:val="1003"/>
        </w:numPr>
        <w:pStyle w:val="Compact"/>
      </w:pPr>
      <w:r>
        <w:rPr>
          <w:bCs/>
          <w:b/>
        </w:rPr>
        <w:t xml:space="preserve">Build Cultural Competence</w:t>
      </w:r>
      <w:r>
        <w:t xml:space="preserve">: Engage with local communities, attend design workshops, and collaborate with Japanese developers to deepen understanding of regional preferences.</w:t>
      </w:r>
    </w:p>
    <w:p>
      <w:pPr>
        <w:numPr>
          <w:ilvl w:val="0"/>
          <w:numId w:val="1003"/>
        </w:numPr>
        <w:pStyle w:val="Compact"/>
      </w:pPr>
      <w:r>
        <w:rPr>
          <w:bCs/>
          <w:b/>
        </w:rPr>
        <w:t xml:space="preserve">Leverage Networking Opportunities</w:t>
      </w:r>
      <w:r>
        <w:t xml:space="preserve">: Join professional organizations such as the Japan Web Design Association (JWDA) to connect with peers and stay updated on industry trends.</w:t>
      </w:r>
    </w:p>
    <w:bookmarkEnd w:id="26"/>
    <w:bookmarkStart w:id="27" w:name="conclusion"/>
    <w:p>
      <w:pPr>
        <w:pStyle w:val="Heading2"/>
      </w:pPr>
      <w:r>
        <w:t xml:space="preserve">Conclusion</w:t>
      </w:r>
    </w:p>
    <w:p>
      <w:pPr>
        <w:pStyle w:val="FirstParagraph"/>
      </w:pPr>
      <w:r>
        <w:t xml:space="preserve">This Master Thesis underscores the pivotal role of Web Designers in shaping Osaka's digital identity. As Japan continues to embrace innovation, Web Designers who can harmonize global best practices with the cultural richness of Osaka will play a vital role in driving economic growth and preserving local heritage. For those pursuing careers in this field, understanding the unique dynamics of Japan Osaka is not just an advantage—it is an essential skill.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Japan Osaka</dc:title>
  <dc:creator/>
  <dc:language>en</dc:language>
  <cp:keywords/>
  <dcterms:created xsi:type="dcterms:W3CDTF">2026-04-29T19:34:17Z</dcterms:created>
  <dcterms:modified xsi:type="dcterms:W3CDTF">2026-04-29T19:34:17Z</dcterms:modified>
</cp:coreProperties>
</file>

<file path=docProps/custom.xml><?xml version="1.0" encoding="utf-8"?>
<Properties xmlns="http://schemas.openxmlformats.org/officeDocument/2006/custom-properties" xmlns:vt="http://schemas.openxmlformats.org/officeDocument/2006/docPropsVTypes"/>
</file>