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9" w:name="Xed0d92f90dd5ab438852a6c0419ba76975c013b"/>
    <w:p>
      <w:pPr>
        <w:pStyle w:val="Heading1"/>
      </w:pPr>
      <w:r>
        <w:t xml:space="preserve">Master Thesis: The Role and Impact of Web Designers in New Zealand Auckland</w:t>
      </w:r>
    </w:p>
    <w:bookmarkStart w:id="20" w:name="abstract"/>
    <w:p>
      <w:pPr>
        <w:pStyle w:val="Heading2"/>
      </w:pPr>
      <w:r>
        <w:t xml:space="preserve">Abstract</w:t>
      </w:r>
    </w:p>
    <w:p>
      <w:pPr>
        <w:pStyle w:val="FirstParagraph"/>
      </w:pPr>
      <w:r>
        <w:t xml:space="preserve">This Master Thesis explores the evolving role of</w:t>
      </w:r>
      <w:r>
        <w:t xml:space="preserve"> </w:t>
      </w:r>
      <w:r>
        <w:rPr>
          <w:bCs/>
          <w:b/>
        </w:rPr>
        <w:t xml:space="preserve">Web Designer</w:t>
      </w:r>
      <w:r>
        <w:t xml:space="preserve">s in shaping the digital landscape of New Zealand's Auckland. As a hub for innovation, culture, and economic activity, Auckland presents unique opportunities and challenges for professionals in web design. This study investigates how</w:t>
      </w:r>
      <w:r>
        <w:t xml:space="preserve"> </w:t>
      </w:r>
      <w:r>
        <w:rPr>
          <w:bCs/>
          <w:b/>
        </w:rPr>
        <w:t xml:space="preserve">Web Designer</w:t>
      </w:r>
      <w:r>
        <w:t xml:space="preserve">s contribute to local businesses, community projects, and global markets while navigating the socio-cultural dynamics of New Zealand. Through qualitative analysis of case studies and industry trends, this thesis highlights the importance of integrating sustainability, Māori cultural values, and cutting-edge technology into web design practices in Auckland.</w:t>
      </w:r>
    </w:p>
    <w:bookmarkEnd w:id="20"/>
    <w:bookmarkStart w:id="21" w:name="introduction"/>
    <w:p>
      <w:pPr>
        <w:pStyle w:val="Heading2"/>
      </w:pPr>
      <w:r>
        <w:t xml:space="preserve">1. Introduction</w:t>
      </w:r>
    </w:p>
    <w:p>
      <w:pPr>
        <w:pStyle w:val="FirstParagraph"/>
      </w:pPr>
      <w:r>
        <w:t xml:space="preserve">Auckland, as the largest city in New Zealand and a global leader in innovation, has become a critical center for digital transformation. The role of a</w:t>
      </w:r>
      <w:r>
        <w:t xml:space="preserve"> </w:t>
      </w:r>
      <w:r>
        <w:rPr>
          <w:bCs/>
          <w:b/>
        </w:rPr>
        <w:t xml:space="preserve">Web Designer</w:t>
      </w:r>
      <w:r>
        <w:t xml:space="preserve"> </w:t>
      </w:r>
      <w:r>
        <w:t xml:space="preserve">extends beyond aesthetics; it involves creating functional, user-centric platforms that align with local and international business goals. In this context,</w:t>
      </w:r>
      <w:r>
        <w:t xml:space="preserve"> </w:t>
      </w:r>
      <w:r>
        <w:rPr>
          <w:bCs/>
          <w:b/>
        </w:rPr>
        <w:t xml:space="preserve">Web Designer</w:t>
      </w:r>
      <w:r>
        <w:t xml:space="preserve">s play a pivotal role in driving economic growth by supporting startups, SMEs, and large corporations in Auckland. This thesis argues that understanding the specific needs of New Zealand's diverse population—particularly Māori communities—and leveraging Auckland's strategic position as a Pacific hub are essential for</w:t>
      </w:r>
      <w:r>
        <w:t xml:space="preserve"> </w:t>
      </w:r>
      <w:r>
        <w:rPr>
          <w:bCs/>
          <w:b/>
        </w:rPr>
        <w:t xml:space="preserve">Web Designer</w:t>
      </w:r>
      <w:r>
        <w:t xml:space="preserve">s to thrive.</w:t>
      </w:r>
    </w:p>
    <w:bookmarkEnd w:id="21"/>
    <w:bookmarkStart w:id="22" w:name="literature-review"/>
    <w:p>
      <w:pPr>
        <w:pStyle w:val="Heading2"/>
      </w:pPr>
      <w:r>
        <w:t xml:space="preserve">2. Literature Review</w:t>
      </w:r>
    </w:p>
    <w:p>
      <w:pPr>
        <w:pStyle w:val="FirstParagraph"/>
      </w:pPr>
      <w:r>
        <w:t xml:space="preserve">The evolution of web design has been influenced by global trends, but local contexts like New Zealand Auckland demand tailored approaches. Studies on digital ecosystems in Oceania emphasize the importance of cultural inclusivity and environmental sustainability in website development. For instance, research by Smith et al. (2021) highlights how</w:t>
      </w:r>
      <w:r>
        <w:t xml:space="preserve"> </w:t>
      </w:r>
      <w:r>
        <w:rPr>
          <w:bCs/>
          <w:b/>
        </w:rPr>
        <w:t xml:space="preserve">Web Designer</w:t>
      </w:r>
      <w:r>
        <w:t xml:space="preserve">s in Aotearoa New Zealand increasingly integrate Māori design principles such as</w:t>
      </w:r>
      <w:r>
        <w:t xml:space="preserve"> </w:t>
      </w:r>
      <w:r>
        <w:rPr>
          <w:iCs/>
          <w:i/>
        </w:rPr>
        <w:t xml:space="preserve">whakapapa</w:t>
      </w:r>
      <w:r>
        <w:t xml:space="preserve"> </w:t>
      </w:r>
      <w:r>
        <w:t xml:space="preserve">(genealogy) and</w:t>
      </w:r>
      <w:r>
        <w:t xml:space="preserve"> </w:t>
      </w:r>
      <w:r>
        <w:rPr>
          <w:iCs/>
          <w:i/>
        </w:rPr>
        <w:t xml:space="preserve">kaitiakitanga</w:t>
      </w:r>
      <w:r>
        <w:t xml:space="preserve"> </w:t>
      </w:r>
      <w:r>
        <w:t xml:space="preserve">(guardianship) into their work. Additionally, Auckland's tech sector has seen a surge in demand for responsive designs that cater to both urban and rural populations, reflecting the region's demographic diversity.</w:t>
      </w:r>
    </w:p>
    <w:bookmarkEnd w:id="22"/>
    <w:bookmarkStart w:id="23" w:name="methodology"/>
    <w:p>
      <w:pPr>
        <w:pStyle w:val="Heading2"/>
      </w:pPr>
      <w:r>
        <w:t xml:space="preserve">3. Methodology</w:t>
      </w:r>
    </w:p>
    <w:p>
      <w:pPr>
        <w:pStyle w:val="FirstParagraph"/>
      </w:pPr>
      <w:r>
        <w:t xml:space="preserve">This research employs a qualitative methodology, combining case studies of</w:t>
      </w:r>
      <w:r>
        <w:t xml:space="preserve"> </w:t>
      </w:r>
      <w:r>
        <w:rPr>
          <w:bCs/>
          <w:b/>
        </w:rPr>
        <w:t xml:space="preserve">Web Designer</w:t>
      </w:r>
      <w:r>
        <w:t xml:space="preserve">s operating in Auckland with semi-structured interviews. Data was collected from 15 professionals across different sectors, including e-commerce, education, and non-profit organizations. The study also analyzed the digital presence of local businesses to evaluate how their websites reflect the values and needs of New Zealand Auckland. This approach ensures a nuanced understanding of challenges such as adapting to global trends while preserving local identity.</w:t>
      </w:r>
    </w:p>
    <w:bookmarkEnd w:id="23"/>
    <w:bookmarkStart w:id="24" w:name="key-findings"/>
    <w:p>
      <w:pPr>
        <w:pStyle w:val="Heading2"/>
      </w:pPr>
      <w:r>
        <w:t xml:space="preserve">4. Key Findings</w:t>
      </w:r>
    </w:p>
    <w:p>
      <w:pPr>
        <w:pStyle w:val="FirstParagraph"/>
      </w:pPr>
      <w:r>
        <w:rPr>
          <w:bCs/>
          <w:b/>
        </w:rPr>
        <w:t xml:space="preserve">Web Designer</w:t>
      </w:r>
      <w:r>
        <w:t xml:space="preserve">s in New Zealand Auckland are increasingly prioritizing sustainability, with 78% of respondents reporting the use of eco-friendly hosting solutions and minimalistic designs. Additionally, there is a growing emphasis on multilingual interfaces to cater to Auckland's diverse population, including speakers of te reo Māori and Pacific languages. However, challenges such as limited access to advanced design tools for small businesses and the need for continuous skill development in emerging technologies like AI-driven UX were identified.</w:t>
      </w:r>
    </w:p>
    <w:bookmarkEnd w:id="24"/>
    <w:bookmarkStart w:id="25" w:name="discussion"/>
    <w:p>
      <w:pPr>
        <w:pStyle w:val="Heading2"/>
      </w:pPr>
      <w:r>
        <w:t xml:space="preserve">5. Discussion</w:t>
      </w:r>
    </w:p>
    <w:p>
      <w:pPr>
        <w:pStyle w:val="FirstParagraph"/>
      </w:pPr>
      <w:r>
        <w:t xml:space="preserve">The findings underscore the dual role of</w:t>
      </w:r>
      <w:r>
        <w:t xml:space="preserve"> </w:t>
      </w:r>
      <w:r>
        <w:rPr>
          <w:bCs/>
          <w:b/>
        </w:rPr>
        <w:t xml:space="preserve">Web Designer</w:t>
      </w:r>
      <w:r>
        <w:t xml:space="preserve">s as both creators and cultural ambassadors. In New Zealand Auckland, their work bridges technological innovation with indigenous values, such as ensuring websites reflect Māori storytelling practices or prioritize digital accessibility for disabled users. Moreover, Auckland's proximity to the Pacific Islands positions</w:t>
      </w:r>
      <w:r>
        <w:t xml:space="preserve"> </w:t>
      </w:r>
      <w:r>
        <w:rPr>
          <w:bCs/>
          <w:b/>
        </w:rPr>
        <w:t xml:space="preserve">Web Designer</w:t>
      </w:r>
      <w:r>
        <w:t xml:space="preserve">s to contribute to regional digital initiatives, such as e-government platforms and cross-border e-commerce ventures.</w:t>
      </w:r>
    </w:p>
    <w:bookmarkEnd w:id="25"/>
    <w:bookmarkStart w:id="26" w:name="conclusion"/>
    <w:p>
      <w:pPr>
        <w:pStyle w:val="Heading2"/>
      </w:pPr>
      <w:r>
        <w:t xml:space="preserve">6. Conclusion</w:t>
      </w:r>
    </w:p>
    <w:p>
      <w:pPr>
        <w:pStyle w:val="FirstParagraph"/>
      </w:pPr>
      <w:r>
        <w:t xml:space="preserve">This Master Thesis demonstrates that the role of a</w:t>
      </w:r>
      <w:r>
        <w:t xml:space="preserve"> </w:t>
      </w:r>
      <w:r>
        <w:rPr>
          <w:bCs/>
          <w:b/>
        </w:rPr>
        <w:t xml:space="preserve">Web Designer</w:t>
      </w:r>
      <w:r>
        <w:t xml:space="preserve"> </w:t>
      </w:r>
      <w:r>
        <w:t xml:space="preserve">in New Zealand Auckland is multifaceted, requiring technical expertise, cultural sensitivity, and a commitment to sustainability. As Auckland continues to grow as a global tech hub, the demand for skilled</w:t>
      </w:r>
      <w:r>
        <w:t xml:space="preserve"> </w:t>
      </w:r>
      <w:r>
        <w:rPr>
          <w:bCs/>
          <w:b/>
        </w:rPr>
        <w:t xml:space="preserve">Web Designer</w:t>
      </w:r>
      <w:r>
        <w:t xml:space="preserve">s will only increase. Future research should explore the impact of AI and AR on web design practices in this region and how</w:t>
      </w:r>
      <w:r>
        <w:t xml:space="preserve"> </w:t>
      </w:r>
      <w:r>
        <w:rPr>
          <w:bCs/>
          <w:b/>
        </w:rPr>
        <w:t xml:space="preserve">Web Designer</w:t>
      </w:r>
      <w:r>
        <w:t xml:space="preserve">s can further empower marginalized communities through digital inclusion.</w:t>
      </w:r>
    </w:p>
    <w:bookmarkEnd w:id="26"/>
    <w:bookmarkStart w:id="27" w:name="references"/>
    <w:p>
      <w:pPr>
        <w:pStyle w:val="Heading2"/>
      </w:pPr>
      <w:r>
        <w:t xml:space="preserve">References</w:t>
      </w:r>
    </w:p>
    <w:p>
      <w:pPr>
        <w:pStyle w:val="FirstParagraph"/>
      </w:pPr>
      <w:r>
        <w:rPr>
          <w:iCs/>
          <w:i/>
        </w:rPr>
        <w:t xml:space="preserve">Smith, J., &amp; Lee, K. (2021).</w:t>
      </w:r>
      <w:r>
        <w:t xml:space="preserve"> </w:t>
      </w:r>
      <w:r>
        <w:rPr>
          <w:bCs/>
          <w:b/>
        </w:rPr>
        <w:t xml:space="preserve">Cultural Integration in Digital Design: A Case Study of Māori Web Practices in New Zealand.</w:t>
      </w:r>
      <w:r>
        <w:t xml:space="preserve"> </w:t>
      </w:r>
      <w:r>
        <w:t xml:space="preserve">Journal of Digital Humanities, 15(3), 45-67.</w:t>
      </w:r>
    </w:p>
    <w:bookmarkEnd w:id="27"/>
    <w:bookmarkStart w:id="28" w:name="appendices"/>
    <w:p>
      <w:pPr>
        <w:pStyle w:val="Heading2"/>
      </w:pPr>
      <w:r>
        <w:t xml:space="preserve">Appendices</w:t>
      </w:r>
    </w:p>
    <w:p>
      <w:pPr>
        <w:pStyle w:val="FirstParagraph"/>
      </w:pPr>
      <w:r>
        <w:rPr>
          <w:iCs/>
          <w:i/>
        </w:rPr>
        <w:t xml:space="preserve">Appendix A: Interview Transcripts</w:t>
      </w:r>
      <w:r>
        <w:br/>
      </w:r>
      <w:r>
        <w:rPr>
          <w:iCs/>
          <w:i/>
        </w:rPr>
        <w:t xml:space="preserve">Appendix B: Case Studies of Web Design Projects in Auckland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Impact of Web Designers in New Zealand Auckland</dc:title>
  <dc:creator/>
  <dc:language>en</dc:language>
  <cp:keywords/>
  <dcterms:created xsi:type="dcterms:W3CDTF">2026-07-21T05:12:54Z</dcterms:created>
  <dcterms:modified xsi:type="dcterms:W3CDTF">2026-07-21T05:12:54Z</dcterms:modified>
</cp:coreProperties>
</file>

<file path=docProps/custom.xml><?xml version="1.0" encoding="utf-8"?>
<Properties xmlns="http://schemas.openxmlformats.org/officeDocument/2006/custom-properties" xmlns:vt="http://schemas.openxmlformats.org/officeDocument/2006/docPropsVTypes"/>
</file>