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14bdeb7cfb2f06c36bd92d018ef14ae7718c0e6"/>
    <w:p>
      <w:pPr>
        <w:pStyle w:val="Heading1"/>
      </w:pPr>
      <w:r>
        <w:t xml:space="preserve">Master Thesis: The Role of Web Designers in Peru, Lima</w:t>
      </w:r>
    </w:p>
    <w:p>
      <w:pPr>
        <w:pStyle w:val="FirstParagraph"/>
      </w:pPr>
      <w:r>
        <w:t xml:space="preserve">This Master Thesis explores the evolving role of web designers within the dynamic digital landscape of</w:t>
      </w:r>
      <w:r>
        <w:t xml:space="preserve"> </w:t>
      </w:r>
      <w:r>
        <w:rPr>
          <w:bCs/>
          <w:b/>
        </w:rPr>
        <w:t xml:space="preserve">Peru Lima</w:t>
      </w:r>
      <w:r>
        <w:t xml:space="preserve">, focusing on how their expertise contributes to economic development, cultural preservation, and technological innovation. As a global hub for commerce and creativity in South America, Lima presents unique challenges and opportunities for web designers seeking to align functional design with local needs.</w:t>
      </w:r>
    </w:p>
    <w:bookmarkStart w:id="20" w:name="introduction"/>
    <w:p>
      <w:pPr>
        <w:pStyle w:val="Heading2"/>
      </w:pPr>
      <w:r>
        <w:t xml:space="preserve">1. Introduction</w:t>
      </w:r>
    </w:p>
    <w:p>
      <w:pPr>
        <w:pStyle w:val="FirstParagraph"/>
      </w:pPr>
      <w:r>
        <w:t xml:space="preserve">The digital economy has transformed the way businesses operate globally, and</w:t>
      </w:r>
      <w:r>
        <w:t xml:space="preserve"> </w:t>
      </w:r>
      <w:r>
        <w:rPr>
          <w:bCs/>
          <w:b/>
        </w:rPr>
        <w:t xml:space="preserve">Peru</w:t>
      </w:r>
      <w:r>
        <w:t xml:space="preserve"> </w:t>
      </w:r>
      <w:r>
        <w:t xml:space="preserve">is no exception. With a growing emphasis on e-commerce, tourism, and international trade, the demand for skilled</w:t>
      </w:r>
      <w:r>
        <w:t xml:space="preserve"> </w:t>
      </w:r>
      <w:r>
        <w:rPr>
          <w:bCs/>
          <w:b/>
        </w:rPr>
        <w:t xml:space="preserve">web designers</w:t>
      </w:r>
      <w:r>
        <w:t xml:space="preserve"> </w:t>
      </w:r>
      <w:r>
        <w:t xml:space="preserve">in Lima has surged. This thesis investigates how web designers navigate cultural nuances, linguistic diversity, and infrastructure limitations in Lima while creating websites that resonate with both local and global audiences.</w:t>
      </w:r>
    </w:p>
    <w:bookmarkEnd w:id="20"/>
    <w:bookmarkStart w:id="21" w:name="X42d491ec85aec56dbdf2f775155daf06fdb8dde"/>
    <w:p>
      <w:pPr>
        <w:pStyle w:val="Heading2"/>
      </w:pPr>
      <w:r>
        <w:t xml:space="preserve">2. The Role of Web Designers in Peru’s Digital Economy</w:t>
      </w:r>
    </w:p>
    <w:p>
      <w:pPr>
        <w:pStyle w:val="FirstParagraph"/>
      </w:pPr>
      <w:r>
        <w:rPr>
          <w:bCs/>
          <w:b/>
        </w:rPr>
        <w:t xml:space="preserve">Web designers</w:t>
      </w:r>
      <w:r>
        <w:t xml:space="preserve"> </w:t>
      </w:r>
      <w:r>
        <w:t xml:space="preserve">play a pivotal role in shaping the online presence of businesses, government agencies, and educational institutions across</w:t>
      </w:r>
      <w:r>
        <w:t xml:space="preserve"> </w:t>
      </w:r>
      <w:r>
        <w:rPr>
          <w:bCs/>
          <w:b/>
        </w:rPr>
        <w:t xml:space="preserve">Lima</w:t>
      </w:r>
      <w:r>
        <w:t xml:space="preserve">. Their work involves not only technical skills like coding (HTML, CSS, JavaScript) but also an understanding of user experience (UX), accessibility standards, and search engine optimization (SEO). In Lima’s context, this includes adapting designs to cater to a bilingual population (Spanish and Quechua) and ensuring compatibility with varying internet speeds due to infrastructural disparities.</w:t>
      </w:r>
    </w:p>
    <w:p>
      <w:pPr>
        <w:pStyle w:val="BodyText"/>
      </w:pPr>
      <w:r>
        <w:t xml:space="preserve">Moreover, web designers in Peru are increasingly tasked with integrating traditional Peruvian aesthetics—such as Andean patterns, indigenous symbolism, or colonial architecture—into modern digital interfaces. This fusion of heritage and innovation is a unique challenge that distinguishes the work of</w:t>
      </w:r>
      <w:r>
        <w:t xml:space="preserve"> </w:t>
      </w:r>
      <w:r>
        <w:rPr>
          <w:bCs/>
          <w:b/>
        </w:rPr>
        <w:t xml:space="preserve">web designers</w:t>
      </w:r>
      <w:r>
        <w:t xml:space="preserve"> </w:t>
      </w:r>
      <w:r>
        <w:t xml:space="preserve">in Lima from their counterparts elsewhere.</w:t>
      </w:r>
    </w:p>
    <w:bookmarkEnd w:id="21"/>
    <w:bookmarkStart w:id="22" w:name="X71dbd61e638c1a4eeda8ff2babfb749e4f033ad"/>
    <w:p>
      <w:pPr>
        <w:pStyle w:val="Heading2"/>
      </w:pPr>
      <w:r>
        <w:t xml:space="preserve">3. Challenges Faced by Web Designers in Peru Lima</w:t>
      </w:r>
    </w:p>
    <w:p>
      <w:pPr>
        <w:numPr>
          <w:ilvl w:val="0"/>
          <w:numId w:val="1001"/>
        </w:numPr>
        <w:pStyle w:val="Compact"/>
      </w:pPr>
      <w:r>
        <w:rPr>
          <w:bCs/>
          <w:b/>
        </w:rPr>
        <w:t xml:space="preserve">Cultural Diversity:</w:t>
      </w:r>
      <w:r>
        <w:t xml:space="preserve"> </w:t>
      </w:r>
      <w:r>
        <w:t xml:space="preserve">Lima’s population is a mosaic of cultures, requiring web designers to balance inclusivity with regional preferences. For instance, color schemes and typography must often reflect Peruvian traditions while remaining accessible to international users.</w:t>
      </w:r>
    </w:p>
    <w:p>
      <w:pPr>
        <w:numPr>
          <w:ilvl w:val="0"/>
          <w:numId w:val="1001"/>
        </w:numPr>
        <w:pStyle w:val="Compact"/>
      </w:pPr>
      <w:r>
        <w:rPr>
          <w:bCs/>
          <w:b/>
        </w:rPr>
        <w:t xml:space="preserve">Infrastructure Limitations:</w:t>
      </w:r>
      <w:r>
        <w:t xml:space="preserve"> </w:t>
      </w:r>
      <w:r>
        <w:t xml:space="preserve">Despite progress, internet speeds in certain parts of Lima remain suboptimal. Web designers must optimize websites for low-bandwidth environments without sacrificing visual appeal or functionality.</w:t>
      </w:r>
    </w:p>
    <w:p>
      <w:pPr>
        <w:numPr>
          <w:ilvl w:val="0"/>
          <w:numId w:val="1001"/>
        </w:numPr>
        <w:pStyle w:val="Compact"/>
      </w:pPr>
      <w:r>
        <w:rPr>
          <w:bCs/>
          <w:b/>
        </w:rPr>
        <w:t xml:space="preserve">Linguistic Complexity:</w:t>
      </w:r>
      <w:r>
        <w:t xml:space="preserve"> </w:t>
      </w:r>
      <w:r>
        <w:t xml:space="preserve">Designing for both Spanish and indigenous languages necessitates multilingual content strategies, which can complicate navigation and layout structures.</w:t>
      </w:r>
    </w:p>
    <w:p>
      <w:pPr>
        <w:numPr>
          <w:ilvl w:val="0"/>
          <w:numId w:val="1001"/>
        </w:numPr>
        <w:pStyle w:val="Compact"/>
      </w:pPr>
      <w:r>
        <w:rPr>
          <w:bCs/>
          <w:b/>
        </w:rPr>
        <w:t xml:space="preserve">Economic Constraints:</w:t>
      </w:r>
      <w:r>
        <w:t xml:space="preserve"> </w:t>
      </w:r>
      <w:r>
        <w:t xml:space="preserve">Small businesses in Lima often operate with limited budgets, forcing web designers to create cost-effective solutions that maximize impact without compromising quality.</w:t>
      </w:r>
    </w:p>
    <w:bookmarkEnd w:id="22"/>
    <w:bookmarkStart w:id="23" w:name="X5b955cf49ed8ddbd722a94dce72613caf1b942d"/>
    <w:p>
      <w:pPr>
        <w:pStyle w:val="Heading2"/>
      </w:pPr>
      <w:r>
        <w:t xml:space="preserve">4. Opportunities for Web Designers in Peru Lima</w:t>
      </w:r>
    </w:p>
    <w:p>
      <w:pPr>
        <w:pStyle w:val="FirstParagraph"/>
      </w:pPr>
      <w:r>
        <w:rPr>
          <w:bCs/>
          <w:b/>
        </w:rPr>
        <w:t xml:space="preserve">Lima</w:t>
      </w:r>
      <w:r>
        <w:t xml:space="preserve"> </w:t>
      </w:r>
      <w:r>
        <w:t xml:space="preserve">offers numerous opportunities for</w:t>
      </w:r>
      <w:r>
        <w:t xml:space="preserve"> </w:t>
      </w:r>
      <w:r>
        <w:rPr>
          <w:bCs/>
          <w:b/>
        </w:rPr>
        <w:t xml:space="preserve">web designers</w:t>
      </w:r>
      <w:r>
        <w:t xml:space="preserve"> </w:t>
      </w:r>
      <w:r>
        <w:t xml:space="preserve">to innovate within a growing digital ecosystem. Key sectors such as tourism, education, and agriculture are increasingly reliant on digital platforms to reach global markets. For example:</w:t>
      </w:r>
    </w:p>
    <w:p>
      <w:pPr>
        <w:numPr>
          <w:ilvl w:val="0"/>
          <w:numId w:val="1002"/>
        </w:numPr>
        <w:pStyle w:val="Compact"/>
      </w:pPr>
      <w:r>
        <w:rPr>
          <w:iCs/>
          <w:i/>
        </w:rPr>
        <w:t xml:space="preserve">Tourism:</w:t>
      </w:r>
      <w:r>
        <w:t xml:space="preserve"> </w:t>
      </w:r>
      <w:r>
        <w:t xml:space="preserve">Web designers in Lima are creating interactive maps and virtual tours that showcase Peru’s cultural heritage, from Machu Picchu to the Amazon Rainforest.</w:t>
      </w:r>
    </w:p>
    <w:p>
      <w:pPr>
        <w:numPr>
          <w:ilvl w:val="0"/>
          <w:numId w:val="1002"/>
        </w:numPr>
        <w:pStyle w:val="Compact"/>
      </w:pPr>
      <w:r>
        <w:rPr>
          <w:iCs/>
          <w:i/>
        </w:rPr>
        <w:t xml:space="preserve">Education:</w:t>
      </w:r>
      <w:r>
        <w:t xml:space="preserve"> </w:t>
      </w:r>
      <w:r>
        <w:t xml:space="preserve">Online learning platforms are expanding in Lima, requiring web designers to develop intuitive interfaces for students and educators alike.</w:t>
      </w:r>
    </w:p>
    <w:p>
      <w:pPr>
        <w:numPr>
          <w:ilvl w:val="0"/>
          <w:numId w:val="1002"/>
        </w:numPr>
        <w:pStyle w:val="Compact"/>
      </w:pPr>
      <w:r>
        <w:rPr>
          <w:iCs/>
          <w:i/>
        </w:rPr>
        <w:t xml:space="preserve">E-commerce:</w:t>
      </w:r>
      <w:r>
        <w:t xml:space="preserve"> </w:t>
      </w:r>
      <w:r>
        <w:t xml:space="preserve">Local artisans and entrepreneurs are leveraging e-commerce websites designed by Peruvian web designers to sell handicrafts internationally.</w:t>
      </w:r>
    </w:p>
    <w:p>
      <w:pPr>
        <w:pStyle w:val="FirstParagraph"/>
      </w:pPr>
      <w:r>
        <w:t xml:space="preserve">Additionally, government initiatives like the “Digital Peru 2030” plan emphasize digital literacy and infrastructure investment, further positioning Lima as a fertile ground for web design innovation.</w:t>
      </w:r>
    </w:p>
    <w:bookmarkEnd w:id="23"/>
    <w:bookmarkStart w:id="24" w:name="X5e2fe7c87d4110d1590b8fbec6a4945e793c423"/>
    <w:p>
      <w:pPr>
        <w:pStyle w:val="Heading2"/>
      </w:pPr>
      <w:r>
        <w:t xml:space="preserve">5. Case Studies: Web Design Success Stories in Peru Lima</w:t>
      </w:r>
    </w:p>
    <w:p>
      <w:pPr>
        <w:pStyle w:val="FirstParagraph"/>
      </w:pPr>
      <w:r>
        <w:t xml:space="preserve">This thesis analyzes case studies of</w:t>
      </w:r>
      <w:r>
        <w:t xml:space="preserve"> </w:t>
      </w:r>
      <w:r>
        <w:rPr>
          <w:bCs/>
          <w:b/>
        </w:rPr>
        <w:t xml:space="preserve">web designers</w:t>
      </w:r>
      <w:r>
        <w:t xml:space="preserve"> </w:t>
      </w:r>
      <w:r>
        <w:t xml:space="preserve">who have made significant contributions to Lima’s digital landscape:</w:t>
      </w:r>
    </w:p>
    <w:p>
      <w:pPr>
        <w:numPr>
          <w:ilvl w:val="0"/>
          <w:numId w:val="1003"/>
        </w:numPr>
        <w:pStyle w:val="Compact"/>
      </w:pPr>
      <w:r>
        <w:rPr>
          <w:bCs/>
          <w:b/>
        </w:rPr>
        <w:t xml:space="preserve">Casualta:</w:t>
      </w:r>
      <w:r>
        <w:t xml:space="preserve"> </w:t>
      </w:r>
      <w:r>
        <w:t xml:space="preserve">A startup in Lima that developed a platform connecting Peruvian artisans with global buyers. The web design prioritized high-quality product visuals and multilingual support, driving international sales.</w:t>
      </w:r>
    </w:p>
    <w:p>
      <w:pPr>
        <w:numPr>
          <w:ilvl w:val="0"/>
          <w:numId w:val="1003"/>
        </w:numPr>
        <w:pStyle w:val="Compact"/>
      </w:pPr>
      <w:r>
        <w:rPr>
          <w:bCs/>
          <w:b/>
        </w:rPr>
        <w:t xml:space="preserve">Machu Picchu Tourism Website:</w:t>
      </w:r>
      <w:r>
        <w:t xml:space="preserve"> </w:t>
      </w:r>
      <w:r>
        <w:t xml:space="preserve">Redesigned by a team of Lima-based designers to enhance user engagement through 3D virtual tours and localized content in Spanish and Quechua.</w:t>
      </w:r>
    </w:p>
    <w:bookmarkEnd w:id="24"/>
    <w:bookmarkStart w:id="25" w:name="Xa2525e11f46fdd36135b275ea7ac554f5a14a41"/>
    <w:p>
      <w:pPr>
        <w:pStyle w:val="Heading2"/>
      </w:pPr>
      <w:r>
        <w:t xml:space="preserve">6. Recommendations for Web Designers in Peru Lima</w:t>
      </w:r>
    </w:p>
    <w:p>
      <w:pPr>
        <w:pStyle w:val="FirstParagraph"/>
      </w:pPr>
      <w:r>
        <w:t xml:space="preserve">To thrive in</w:t>
      </w:r>
      <w:r>
        <w:t xml:space="preserve"> </w:t>
      </w:r>
      <w:r>
        <w:rPr>
          <w:bCs/>
          <w:b/>
        </w:rPr>
        <w:t xml:space="preserve">Lima</w:t>
      </w:r>
      <w:r>
        <w:t xml:space="preserve">,</w:t>
      </w:r>
      <w:r>
        <w:t xml:space="preserve"> </w:t>
      </w:r>
      <w:r>
        <w:rPr>
          <w:bCs/>
          <w:b/>
        </w:rPr>
        <w:t xml:space="preserve">web designers</w:t>
      </w:r>
      <w:r>
        <w:t xml:space="preserve"> </w:t>
      </w:r>
      <w:r>
        <w:t xml:space="preserve">should:</w:t>
      </w:r>
    </w:p>
    <w:p>
      <w:pPr>
        <w:numPr>
          <w:ilvl w:val="0"/>
          <w:numId w:val="1004"/>
        </w:numPr>
        <w:pStyle w:val="Compact"/>
      </w:pPr>
      <w:r>
        <w:rPr>
          <w:iCs/>
          <w:i/>
        </w:rPr>
        <w:t xml:space="preserve">Cultivate Cultural Competence:</w:t>
      </w:r>
      <w:r>
        <w:t xml:space="preserve"> </w:t>
      </w:r>
      <w:r>
        <w:t xml:space="preserve">Study Peruvian design traditions and user behavior to create culturally relevant interfaces.</w:t>
      </w:r>
    </w:p>
    <w:p>
      <w:pPr>
        <w:numPr>
          <w:ilvl w:val="0"/>
          <w:numId w:val="1004"/>
        </w:numPr>
        <w:pStyle w:val="Compact"/>
      </w:pPr>
      <w:r>
        <w:rPr>
          <w:iCs/>
          <w:i/>
        </w:rPr>
        <w:t xml:space="preserve">Invest in Responsive Design:</w:t>
      </w:r>
      <w:r>
        <w:t xml:space="preserve"> </w:t>
      </w:r>
      <w:r>
        <w:t xml:space="preserve">Ensure websites function seamlessly on mobile devices, which dominate internet usage in Lima.</w:t>
      </w:r>
    </w:p>
    <w:p>
      <w:pPr>
        <w:numPr>
          <w:ilvl w:val="0"/>
          <w:numId w:val="1004"/>
        </w:numPr>
        <w:pStyle w:val="Compact"/>
      </w:pPr>
      <w:r>
        <w:rPr>
          <w:iCs/>
          <w:i/>
        </w:rPr>
        <w:t xml:space="preserve">Leverage Local Resources:</w:t>
      </w:r>
      <w:r>
        <w:t xml:space="preserve"> </w:t>
      </w:r>
      <w:r>
        <w:t xml:space="preserve">Collaborate with Peruvian developers, content creators, and entrepreneurs to build sustainable digital solutions.</w:t>
      </w:r>
    </w:p>
    <w:bookmarkEnd w:id="25"/>
    <w:bookmarkStart w:id="26" w:name="conclusion"/>
    <w:p>
      <w:pPr>
        <w:pStyle w:val="Heading2"/>
      </w:pPr>
      <w:r>
        <w:t xml:space="preserve">7. Conclusion</w:t>
      </w:r>
    </w:p>
    <w:p>
      <w:pPr>
        <w:pStyle w:val="FirstParagraph"/>
      </w:pPr>
      <w:r>
        <w:t xml:space="preserve">The role of</w:t>
      </w:r>
      <w:r>
        <w:t xml:space="preserve"> </w:t>
      </w:r>
      <w:r>
        <w:rPr>
          <w:bCs/>
          <w:b/>
        </w:rPr>
        <w:t xml:space="preserve">web designers</w:t>
      </w:r>
      <w:r>
        <w:t xml:space="preserve"> </w:t>
      </w:r>
      <w:r>
        <w:t xml:space="preserve">in</w:t>
      </w:r>
      <w:r>
        <w:t xml:space="preserve"> </w:t>
      </w:r>
      <w:r>
        <w:rPr>
          <w:bCs/>
          <w:b/>
        </w:rPr>
        <w:t xml:space="preserve">Lima, Peru</w:t>
      </w:r>
      <w:r>
        <w:t xml:space="preserve">, is both challenging and transformative. As the city continues to grow as a digital hub in South America, web designers must balance global standards with local needs. This Master Thesis underscores the importance of adaptive design practices, cultural sensitivity, and strategic collaboration to ensure that Lima’s digital future is inclusive, innovative, and economically viable.</w:t>
      </w:r>
    </w:p>
    <w:p>
      <w:pPr>
        <w:pStyle w:val="BodyText"/>
      </w:pPr>
      <w:r>
        <w:t xml:space="preserve">By addressing these themes, this research aims to provide actionable insights for</w:t>
      </w:r>
      <w:r>
        <w:t xml:space="preserve"> </w:t>
      </w:r>
      <w:r>
        <w:rPr>
          <w:bCs/>
          <w:b/>
        </w:rPr>
        <w:t xml:space="preserve">web designers</w:t>
      </w:r>
      <w:r>
        <w:t xml:space="preserve">, policymakers, and stakeholders in</w:t>
      </w:r>
      <w:r>
        <w:t xml:space="preserve"> </w:t>
      </w:r>
      <w:r>
        <w:rPr>
          <w:bCs/>
          <w:b/>
        </w:rPr>
        <w:t xml:space="preserve">Lima</w:t>
      </w:r>
      <w:r>
        <w:t xml:space="preserve">, ultimately contributing to the sustainable growth of Peru’s digital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Peru Lima</dc:title>
  <dc:creator/>
  <dc:language>en</dc:language>
  <cp:keywords/>
  <dcterms:created xsi:type="dcterms:W3CDTF">2026-07-14T01:40:01Z</dcterms:created>
  <dcterms:modified xsi:type="dcterms:W3CDTF">2026-07-14T01:40:01Z</dcterms:modified>
</cp:coreProperties>
</file>

<file path=docProps/custom.xml><?xml version="1.0" encoding="utf-8"?>
<Properties xmlns="http://schemas.openxmlformats.org/officeDocument/2006/custom-properties" xmlns:vt="http://schemas.openxmlformats.org/officeDocument/2006/docPropsVTypes"/>
</file>