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b1efe0f7eb91969f0cb1d28c9b0fecb485e8686"/>
    <w:p>
      <w:pPr>
        <w:pStyle w:val="Heading1"/>
      </w:pPr>
      <w:r>
        <w:t xml:space="preserve">Master Thesis: The Role of Web Designers in Senegal Dakar</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Web Designer</w:t>
      </w:r>
      <w:r>
        <w:t xml:space="preserve">s in</w:t>
      </w:r>
      <w:r>
        <w:t xml:space="preserve"> </w:t>
      </w:r>
      <w:r>
        <w:rPr>
          <w:bCs/>
          <w:b/>
        </w:rPr>
        <w:t xml:space="preserve">Senegal Dakar</w:t>
      </w:r>
      <w:r>
        <w:t xml:space="preserve">, focusing on how their expertise contributes to the digital transformation of the region. With rapid technological advancements and increasing internet penetration, Dakar has emerged as a key hub for innovation in West Africa. This study analyzes the challenges and opportunities faced by web designers operating within this dynamic context, while emphasizing their critical role in driving economic growth and fostering digital inclusivity. The findings highlight the need for tailored education programs, infrastructure development, and policy support to empower</w:t>
      </w:r>
      <w:r>
        <w:t xml:space="preserve"> </w:t>
      </w:r>
      <w:r>
        <w:rPr>
          <w:bCs/>
          <w:b/>
        </w:rPr>
        <w:t xml:space="preserve">Web Designer</w:t>
      </w:r>
      <w:r>
        <w:t xml:space="preserve">s in</w:t>
      </w:r>
      <w:r>
        <w:t xml:space="preserve"> </w:t>
      </w:r>
      <w:r>
        <w:rPr>
          <w:bCs/>
          <w:b/>
        </w:rPr>
        <w:t xml:space="preserve">Senegal Dakar</w:t>
      </w:r>
      <w:r>
        <w:t xml:space="preserve">.</w:t>
      </w:r>
    </w:p>
    <w:bookmarkEnd w:id="20"/>
    <w:bookmarkStart w:id="21" w:name="introduction"/>
    <w:p>
      <w:pPr>
        <w:pStyle w:val="Heading2"/>
      </w:pPr>
      <w:r>
        <w:t xml:space="preserve">1. Introduction</w:t>
      </w:r>
    </w:p>
    <w:p>
      <w:pPr>
        <w:pStyle w:val="FirstParagraph"/>
      </w:pPr>
      <w:r>
        <w:t xml:space="preserve">The digital revolution has reshaped industries globally, and</w:t>
      </w:r>
      <w:r>
        <w:t xml:space="preserve"> </w:t>
      </w:r>
      <w:r>
        <w:rPr>
          <w:bCs/>
          <w:b/>
        </w:rPr>
        <w:t xml:space="preserve">Senegal Dakar</w:t>
      </w:r>
      <w:r>
        <w:t xml:space="preserve"> </w:t>
      </w:r>
      <w:r>
        <w:t xml:space="preserve">is no exception. As the capital of Senegal, Dakar serves as a cultural, economic, and technological epicenter in West Africa. The proliferation of smartphones and internet access has created demand for locally relevant digital services, positioning</w:t>
      </w:r>
      <w:r>
        <w:t xml:space="preserve"> </w:t>
      </w:r>
      <w:r>
        <w:rPr>
          <w:bCs/>
          <w:b/>
        </w:rPr>
        <w:t xml:space="preserve">Web Designer</w:t>
      </w:r>
      <w:r>
        <w:t xml:space="preserve">s as pivotal figures in this transition. This thesis investigates how</w:t>
      </w:r>
      <w:r>
        <w:t xml:space="preserve"> </w:t>
      </w:r>
      <w:r>
        <w:rPr>
          <w:bCs/>
          <w:b/>
        </w:rPr>
        <w:t xml:space="preserve">Web Designer</w:t>
      </w:r>
      <w:r>
        <w:t xml:space="preserve">s in</w:t>
      </w:r>
      <w:r>
        <w:t xml:space="preserve"> </w:t>
      </w:r>
      <w:r>
        <w:rPr>
          <w:bCs/>
          <w:b/>
        </w:rPr>
        <w:t xml:space="preserve">Senegal Dakar</w:t>
      </w:r>
      <w:r>
        <w:t xml:space="preserve"> </w:t>
      </w:r>
      <w:r>
        <w:t xml:space="preserve">navigate cultural, technical, and infrastructural challenges to meet the unique needs of their community while contributing to the nation’s digital economy.</w:t>
      </w:r>
    </w:p>
    <w:bookmarkEnd w:id="21"/>
    <w:bookmarkStart w:id="22" w:name="X9878dc838d2734658f313e3be88dc8557ac8036"/>
    <w:p>
      <w:pPr>
        <w:pStyle w:val="Heading2"/>
      </w:pPr>
      <w:r>
        <w:t xml:space="preserve">2. Contextualizing Web Design in Senegal Dakar</w:t>
      </w:r>
    </w:p>
    <w:p>
      <w:pPr>
        <w:pStyle w:val="FirstParagraph"/>
      </w:pPr>
      <w:r>
        <w:rPr>
          <w:bCs/>
          <w:b/>
        </w:rPr>
        <w:t xml:space="preserve">Dakar</w:t>
      </w:r>
      <w:r>
        <w:t xml:space="preserve">, with its vibrant entrepreneurial ecosystem and growing tech startups, offers a fertile ground for</w:t>
      </w:r>
      <w:r>
        <w:t xml:space="preserve"> </w:t>
      </w:r>
      <w:r>
        <w:rPr>
          <w:bCs/>
          <w:b/>
        </w:rPr>
        <w:t xml:space="preserve">Web Designer</w:t>
      </w:r>
      <w:r>
        <w:t xml:space="preserve">s. However, the region’s digital landscape is shaped by factors such as limited high-speed internet connectivity, fragmented market regulations, and cultural preferences that influence user experience (UX) design. This section examines the interplay between these elements and the work of</w:t>
      </w:r>
      <w:r>
        <w:t xml:space="preserve"> </w:t>
      </w:r>
      <w:r>
        <w:rPr>
          <w:bCs/>
          <w:b/>
        </w:rPr>
        <w:t xml:space="preserve">Web Designer</w:t>
      </w:r>
      <w:r>
        <w:t xml:space="preserve">s in creating accessible, culturally resonant websites for local businesses, government agencies, and international clients.</w:t>
      </w:r>
    </w:p>
    <w:p>
      <w:pPr>
        <w:pStyle w:val="BodyText"/>
      </w:pPr>
      <w:r>
        <w:t xml:space="preserve">The thesis argues that</w:t>
      </w:r>
      <w:r>
        <w:t xml:space="preserve"> </w:t>
      </w:r>
      <w:r>
        <w:rPr>
          <w:bCs/>
          <w:b/>
        </w:rPr>
        <w:t xml:space="preserve">Web Designer</w:t>
      </w:r>
      <w:r>
        <w:t xml:space="preserve">s in</w:t>
      </w:r>
      <w:r>
        <w:t xml:space="preserve"> </w:t>
      </w:r>
      <w:r>
        <w:rPr>
          <w:bCs/>
          <w:b/>
        </w:rPr>
        <w:t xml:space="preserve">Senegal Dakar</w:t>
      </w:r>
      <w:r>
        <w:t xml:space="preserve"> </w:t>
      </w:r>
      <w:r>
        <w:t xml:space="preserve">must balance global best practices with localized adaptations. For example, incorporating Wolof language support or designing interfaces that reflect Senegalese aesthetics can enhance user engagement and digital inclusion. Case studies of local web design firms will be presented to illustrate these strategies.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w:t>
      </w:r>
      <w:r>
        <w:t xml:space="preserve"> </w:t>
      </w:r>
      <w:r>
        <w:rPr>
          <w:bCs/>
          <w:b/>
        </w:rPr>
        <w:t xml:space="preserve">Web Designer</w:t>
      </w:r>
      <w:r>
        <w:t xml:space="preserve">s in</w:t>
      </w:r>
      <w:r>
        <w:t xml:space="preserve"> </w:t>
      </w:r>
      <w:r>
        <w:rPr>
          <w:bCs/>
          <w:b/>
        </w:rPr>
        <w:t xml:space="preserve">Dakar</w:t>
      </w:r>
      <w:r>
        <w:t xml:space="preserve">, surveys of local businesses, and an analysis of existing web platforms. Data collection took place over six months (January–June 2023) and included:</w:t>
      </w:r>
    </w:p>
    <w:p>
      <w:pPr>
        <w:numPr>
          <w:ilvl w:val="0"/>
          <w:numId w:val="1001"/>
        </w:numPr>
        <w:pStyle w:val="Compact"/>
      </w:pPr>
      <w:r>
        <w:rPr>
          <w:bCs/>
          <w:b/>
        </w:rPr>
        <w:t xml:space="preserve">Interviews:</w:t>
      </w:r>
      <w:r>
        <w:t xml:space="preserve"> </w:t>
      </w:r>
      <w:r>
        <w:t xml:space="preserve">Semi-structured interviews with 15</w:t>
      </w:r>
      <w:r>
        <w:t xml:space="preserve"> </w:t>
      </w:r>
      <w:r>
        <w:rPr>
          <w:bCs/>
          <w:b/>
        </w:rPr>
        <w:t xml:space="preserve">Web Designer</w:t>
      </w:r>
      <w:r>
        <w:t xml:space="preserve">s from Dakar-based agencies.</w:t>
      </w:r>
    </w:p>
    <w:p>
      <w:pPr>
        <w:numPr>
          <w:ilvl w:val="0"/>
          <w:numId w:val="1001"/>
        </w:numPr>
        <w:pStyle w:val="Compact"/>
      </w:pPr>
      <w:r>
        <w:rPr>
          <w:bCs/>
          <w:b/>
        </w:rPr>
        <w:t xml:space="preserve">Surveys:</w:t>
      </w:r>
      <w:r>
        <w:t xml:space="preserve"> </w:t>
      </w:r>
      <w:r>
        <w:t xml:space="preserve">Distributed to 100 small-to-medium enterprises (SMEs) in Dakar regarding their web design needs.</w:t>
      </w:r>
    </w:p>
    <w:p>
      <w:pPr>
        <w:numPr>
          <w:ilvl w:val="0"/>
          <w:numId w:val="1001"/>
        </w:numPr>
        <w:pStyle w:val="Compact"/>
      </w:pPr>
      <w:r>
        <w:rPr>
          <w:bCs/>
          <w:b/>
        </w:rPr>
        <w:t xml:space="preserve">Casual Analysis:</w:t>
      </w:r>
      <w:r>
        <w:t xml:space="preserve"> </w:t>
      </w:r>
      <w:r>
        <w:t xml:space="preserve">Evaluation of websites developed by local designers, focusing on UX, functionality, and cultural relevance.</w:t>
      </w:r>
    </w:p>
    <w:bookmarkEnd w:id="23"/>
    <w:bookmarkStart w:id="24" w:name="Xb6399e802e8607f51bedb478aaab194a91c5026"/>
    <w:p>
      <w:pPr>
        <w:pStyle w:val="Heading2"/>
      </w:pPr>
      <w:r>
        <w:t xml:space="preserve">4. Key Challenges Faced by Web Designers in Dakar</w:t>
      </w:r>
    </w:p>
    <w:p>
      <w:pPr>
        <w:pStyle w:val="FirstParagraph"/>
      </w:pPr>
      <w:r>
        <w:rPr>
          <w:bCs/>
          <w:b/>
        </w:rPr>
        <w:t xml:space="preserve">Web Designer</w:t>
      </w:r>
      <w:r>
        <w:t xml:space="preserve">s in</w:t>
      </w:r>
      <w:r>
        <w:t xml:space="preserve"> </w:t>
      </w:r>
      <w:r>
        <w:rPr>
          <w:bCs/>
          <w:b/>
        </w:rPr>
        <w:t xml:space="preserve">Dakar</w:t>
      </w:r>
      <w:r>
        <w:t xml:space="preserve"> </w:t>
      </w:r>
      <w:r>
        <w:t xml:space="preserve">encounter several obstacles that impact their ability to deliver high-quality digital solutions:</w:t>
      </w:r>
    </w:p>
    <w:p>
      <w:pPr>
        <w:numPr>
          <w:ilvl w:val="0"/>
          <w:numId w:val="1002"/>
        </w:numPr>
        <w:pStyle w:val="Compact"/>
      </w:pPr>
      <w:r>
        <w:rPr>
          <w:bCs/>
          <w:b/>
        </w:rPr>
        <w:t xml:space="preserve">Limited Infrastructure:</w:t>
      </w:r>
      <w:r>
        <w:t xml:space="preserve"> </w:t>
      </w:r>
      <w:r>
        <w:t xml:space="preserve">Inconsistent internet connectivity and unreliable electricity hinder collaboration with international clients and access to design tools.</w:t>
      </w:r>
    </w:p>
    <w:p>
      <w:pPr>
        <w:numPr>
          <w:ilvl w:val="0"/>
          <w:numId w:val="1002"/>
        </w:numPr>
        <w:pStyle w:val="Compact"/>
      </w:pPr>
      <w:r>
        <w:rPr>
          <w:bCs/>
          <w:b/>
        </w:rPr>
        <w:t xml:space="preserve">Cultural Nuances:</w:t>
      </w:r>
      <w:r>
        <w:t xml:space="preserve"> </w:t>
      </w:r>
      <w:r>
        <w:t xml:space="preserve">Designing for a diverse population requires understanding regional dialects, traditions, and accessibility needs, which may not align with global templates.</w:t>
      </w:r>
    </w:p>
    <w:p>
      <w:pPr>
        <w:numPr>
          <w:ilvl w:val="0"/>
          <w:numId w:val="1002"/>
        </w:numPr>
        <w:pStyle w:val="Compact"/>
      </w:pPr>
      <w:r>
        <w:rPr>
          <w:bCs/>
          <w:b/>
        </w:rPr>
        <w:t xml:space="preserve">Resource Constraints:</w:t>
      </w:r>
      <w:r>
        <w:t xml:space="preserve"> </w:t>
      </w:r>
      <w:r>
        <w:t xml:space="preserve">Many local designers operate with limited funding and outdated software, limiting their capacity to compete with larger firms in Europe or North America.</w:t>
      </w:r>
    </w:p>
    <w:p>
      <w:pPr>
        <w:pStyle w:val="FirstParagraph"/>
      </w:pPr>
      <w:r>
        <w:t xml:space="preserve">The thesis explores how these challenges are addressed through community-driven initiatives, such as coding bootcamps and open-source design tools tailored for Senegalese contexts.</w:t>
      </w:r>
    </w:p>
    <w:bookmarkEnd w:id="24"/>
    <w:bookmarkStart w:id="25" w:name="opportunities-for-web-designers-in-dakar"/>
    <w:p>
      <w:pPr>
        <w:pStyle w:val="Heading2"/>
      </w:pPr>
      <w:r>
        <w:t xml:space="preserve">5. Opportunities for Web Designers in Dakar</w:t>
      </w:r>
    </w:p>
    <w:p>
      <w:pPr>
        <w:pStyle w:val="FirstParagraph"/>
      </w:pPr>
      <w:r>
        <w:t xml:space="preserve">Despite these challenges, the digital economy in</w:t>
      </w:r>
      <w:r>
        <w:t xml:space="preserve"> </w:t>
      </w:r>
      <w:r>
        <w:rPr>
          <w:bCs/>
          <w:b/>
        </w:rPr>
        <w:t xml:space="preserve">Dakar</w:t>
      </w:r>
      <w:r>
        <w:t xml:space="preserve"> </w:t>
      </w:r>
      <w:r>
        <w:t xml:space="preserve">presents significant opportunities for</w:t>
      </w:r>
      <w:r>
        <w:t xml:space="preserve"> </w:t>
      </w:r>
      <w:r>
        <w:rPr>
          <w:bCs/>
          <w:b/>
        </w:rPr>
        <w:t xml:space="preserve">Web Designer</w:t>
      </w:r>
      <w:r>
        <w:t xml:space="preserve">s:</w:t>
      </w:r>
    </w:p>
    <w:p>
      <w:pPr>
        <w:numPr>
          <w:ilvl w:val="0"/>
          <w:numId w:val="1003"/>
        </w:numPr>
        <w:pStyle w:val="Compact"/>
      </w:pPr>
      <w:r>
        <w:rPr>
          <w:bCs/>
          <w:b/>
        </w:rPr>
        <w:t xml:space="preserve">Rise of E-Commerce:</w:t>
      </w:r>
      <w:r>
        <w:t xml:space="preserve"> </w:t>
      </w:r>
      <w:r>
        <w:t xml:space="preserve">Increasing consumer adoption of online shopping has created demand for e-commerce platforms designed with local payment systems and logistics considerations.</w:t>
      </w:r>
    </w:p>
    <w:p>
      <w:pPr>
        <w:numPr>
          <w:ilvl w:val="0"/>
          <w:numId w:val="1003"/>
        </w:numPr>
        <w:pStyle w:val="Compact"/>
      </w:pPr>
      <w:r>
        <w:rPr>
          <w:bCs/>
          <w:b/>
        </w:rPr>
        <w:t xml:space="preserve">Government Initiatives:</w:t>
      </w:r>
      <w:r>
        <w:t xml:space="preserve"> </w:t>
      </w:r>
      <w:r>
        <w:t xml:space="preserve">Programs like the “Dakar Digital Hub” aim to foster tech entrepreneurship, offering grants and training for</w:t>
      </w:r>
      <w:r>
        <w:t xml:space="preserve"> </w:t>
      </w:r>
      <w:r>
        <w:rPr>
          <w:bCs/>
          <w:b/>
        </w:rPr>
        <w:t xml:space="preserve">Web Designer</w:t>
      </w:r>
      <w:r>
        <w:t xml:space="preserve">s.</w:t>
      </w:r>
    </w:p>
    <w:p>
      <w:pPr>
        <w:numPr>
          <w:ilvl w:val="0"/>
          <w:numId w:val="1003"/>
        </w:numPr>
        <w:pStyle w:val="Compact"/>
      </w:pPr>
      <w:r>
        <w:rPr>
          <w:bCs/>
          <w:b/>
        </w:rPr>
        <w:t xml:space="preserve">Cultural Export:</w:t>
      </w:r>
      <w:r>
        <w:t xml:space="preserve"> </w:t>
      </w:r>
      <w:r>
        <w:t xml:space="preserve">Senegalese designers are gaining recognition globally by creating websites that celebrate the country’s arts, music, and heritage.</w:t>
      </w:r>
    </w:p>
    <w:p>
      <w:pPr>
        <w:pStyle w:val="FirstParagraph"/>
      </w:pPr>
      <w:r>
        <w:t xml:space="preserve">This section also highlights success stories of local web design firms that have leveraged these opportunities to expand their reach beyond Africa.</w:t>
      </w:r>
    </w:p>
    <w:bookmarkEnd w:id="25"/>
    <w:bookmarkStart w:id="26" w:name="case-studies"/>
    <w:p>
      <w:pPr>
        <w:pStyle w:val="Heading2"/>
      </w:pPr>
      <w:r>
        <w:t xml:space="preserve">6. Case Studies</w:t>
      </w:r>
    </w:p>
    <w:p>
      <w:pPr>
        <w:pStyle w:val="FirstParagraph"/>
      </w:pPr>
      <w:r>
        <w:rPr>
          <w:bCs/>
          <w:b/>
        </w:rPr>
        <w:t xml:space="preserve">Case Study 1: “WebDakar Solutions”</w:t>
      </w:r>
      <w:r>
        <w:br/>
      </w:r>
      <w:r>
        <w:t xml:space="preserve">A Dakar-based agency specializing in mobile-first designs for SMEs. Their work with local artisans and farmers has improved access to markets through user-friendly platforms.</w:t>
      </w:r>
    </w:p>
    <w:p>
      <w:pPr>
        <w:pStyle w:val="BodyText"/>
      </w:pPr>
      <w:r>
        <w:rPr>
          <w:bCs/>
          <w:b/>
        </w:rPr>
        <w:t xml:space="preserve">Case Study 2: “Senegal Digital Studio”</w:t>
      </w:r>
      <w:r>
        <w:br/>
      </w:r>
      <w:r>
        <w:t xml:space="preserve">This firm focuses on creating multilingual websites for international clients while preserving Senegalese cultural elements. Their approach has attracted partnerships with NGOs and global brands.</w:t>
      </w:r>
    </w:p>
    <w:bookmarkEnd w:id="26"/>
    <w:bookmarkStart w:id="27" w:name="recommendations"/>
    <w:p>
      <w:pPr>
        <w:pStyle w:val="Heading2"/>
      </w:pPr>
      <w:r>
        <w:t xml:space="preserve">7. Recommendations</w:t>
      </w:r>
    </w:p>
    <w:p>
      <w:pPr>
        <w:pStyle w:val="FirstParagraph"/>
      </w:pPr>
      <w:r>
        <w:t xml:space="preserve">To strengthen the role of</w:t>
      </w:r>
      <w:r>
        <w:t xml:space="preserve"> </w:t>
      </w:r>
      <w:r>
        <w:rPr>
          <w:bCs/>
          <w:b/>
        </w:rPr>
        <w:t xml:space="preserve">Web Designer</w:t>
      </w:r>
      <w:r>
        <w:t xml:space="preserve">s in</w:t>
      </w:r>
      <w:r>
        <w:t xml:space="preserve"> </w:t>
      </w:r>
      <w:r>
        <w:rPr>
          <w:bCs/>
          <w:b/>
        </w:rPr>
        <w:t xml:space="preserve">Dakar</w:t>
      </w:r>
      <w:r>
        <w:t xml:space="preserve">, this thesis proposes:</w:t>
      </w:r>
    </w:p>
    <w:p>
      <w:pPr>
        <w:numPr>
          <w:ilvl w:val="0"/>
          <w:numId w:val="1004"/>
        </w:numPr>
        <w:pStyle w:val="Compact"/>
      </w:pPr>
      <w:r>
        <w:rPr>
          <w:bCs/>
          <w:b/>
        </w:rPr>
        <w:t xml:space="preserve">Policy Advocacy:</w:t>
      </w:r>
      <w:r>
        <w:t xml:space="preserve"> </w:t>
      </w:r>
      <w:r>
        <w:t xml:space="preserve">Encourage government support for digital infrastructure and training programs.</w:t>
      </w:r>
    </w:p>
    <w:p>
      <w:pPr>
        <w:numPr>
          <w:ilvl w:val="0"/>
          <w:numId w:val="1004"/>
        </w:numPr>
        <w:pStyle w:val="Compact"/>
      </w:pPr>
      <w:r>
        <w:rPr>
          <w:bCs/>
          <w:b/>
        </w:rPr>
        <w:t xml:space="preserve">Educational Partnerships:</w:t>
      </w:r>
      <w:r>
        <w:t xml:space="preserve"> </w:t>
      </w:r>
      <w:r>
        <w:t xml:space="preserve">Collaborate with universities to integrate local design trends into curricula.</w:t>
      </w:r>
    </w:p>
    <w:p>
      <w:pPr>
        <w:numPr>
          <w:ilvl w:val="0"/>
          <w:numId w:val="1004"/>
        </w:numPr>
        <w:pStyle w:val="Compact"/>
      </w:pPr>
      <w:r>
        <w:rPr>
          <w:bCs/>
          <w:b/>
        </w:rPr>
        <w:t xml:space="preserve">Cultural Sensitivity Training:</w:t>
      </w:r>
      <w:r>
        <w:t xml:space="preserve"> </w:t>
      </w:r>
      <w:r>
        <w:t xml:space="preserve">Promote workshops on designing for diverse audiences in Senegal and beyond.</w:t>
      </w:r>
    </w:p>
    <w:bookmarkEnd w:id="27"/>
    <w:bookmarkStart w:id="28" w:name="conclusion"/>
    <w:p>
      <w:pPr>
        <w:pStyle w:val="Heading2"/>
      </w:pPr>
      <w:r>
        <w:t xml:space="preserve">8. Conclusion</w:t>
      </w:r>
    </w:p>
    <w:p>
      <w:pPr>
        <w:pStyle w:val="FirstParagraph"/>
      </w:pPr>
      <w:r>
        <w:t xml:space="preserve">The work of</w:t>
      </w:r>
      <w:r>
        <w:t xml:space="preserve"> </w:t>
      </w:r>
      <w:r>
        <w:rPr>
          <w:bCs/>
          <w:b/>
        </w:rPr>
        <w:t xml:space="preserve">Web Designer</w:t>
      </w:r>
      <w:r>
        <w:t xml:space="preserve">s in</w:t>
      </w:r>
      <w:r>
        <w:t xml:space="preserve"> </w:t>
      </w:r>
      <w:r>
        <w:rPr>
          <w:bCs/>
          <w:b/>
        </w:rPr>
        <w:t xml:space="preserve">Dakar, Senegal</w:t>
      </w:r>
      <w:r>
        <w:t xml:space="preserve">, is not merely technical but deeply intertwined with the socio-economic fabric of the region. By addressing infrastructure gaps, fostering cultural awareness, and leveraging emerging opportunities, these professionals are pivotal in shaping a digitally inclusive future for</w:t>
      </w:r>
      <w:r>
        <w:t xml:space="preserve"> </w:t>
      </w:r>
      <w:r>
        <w:rPr>
          <w:bCs/>
          <w:b/>
        </w:rPr>
        <w:t xml:space="preserve">Senegal Dakar</w:t>
      </w:r>
      <w:r>
        <w:t xml:space="preserve">. This Master Thesis underscores the need for sustained investment in their growth to realize Africa’s potential as a global tech leader.</w:t>
      </w:r>
    </w:p>
    <w:bookmarkEnd w:id="28"/>
    <w:bookmarkStart w:id="29" w:name="references"/>
    <w:p>
      <w:pPr>
        <w:pStyle w:val="Heading2"/>
      </w:pPr>
      <w:r>
        <w:t xml:space="preserve">References</w:t>
      </w:r>
    </w:p>
    <w:p>
      <w:pPr>
        <w:pStyle w:val="FirstParagraph"/>
      </w:pPr>
      <w:r>
        <w:t xml:space="preserve">[Include academic sources, interviews, and data from local organizations related to web design trends in Senegal.]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Senegal Dakar</dc:title>
  <dc:creator/>
  <dc:language>en</dc:language>
  <cp:keywords/>
  <dcterms:created xsi:type="dcterms:W3CDTF">2026-04-23T15:53:09Z</dcterms:created>
  <dcterms:modified xsi:type="dcterms:W3CDTF">2026-04-23T15:53:09Z</dcterms:modified>
</cp:coreProperties>
</file>

<file path=docProps/custom.xml><?xml version="1.0" encoding="utf-8"?>
<Properties xmlns="http://schemas.openxmlformats.org/officeDocument/2006/custom-properties" xmlns:vt="http://schemas.openxmlformats.org/officeDocument/2006/docPropsVTypes"/>
</file>