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9dcdfec9ba23e7bf4726f34049d16d14ef3bc5"/>
    <w:p>
      <w:pPr>
        <w:pStyle w:val="Heading1"/>
      </w:pPr>
      <w:r>
        <w:t xml:space="preserve">Master Thesis: The Role of Web Designers in Uganda Kampala</w:t>
      </w:r>
    </w:p>
    <w:bookmarkStart w:id="20" w:name="introduction"/>
    <w:p>
      <w:pPr>
        <w:pStyle w:val="Heading2"/>
      </w:pPr>
      <w:r>
        <w:t xml:space="preserve">Introduction</w:t>
      </w:r>
    </w:p>
    <w:p>
      <w:pPr>
        <w:pStyle w:val="FirstParagraph"/>
      </w:pPr>
      <w:r>
        <w:t xml:space="preserve">This Master Thesis explores the evolving role of a web designer within the context of Uganda’s capital, Kampala. As digital transformation accelerates globally, the demand for skilled web designers has grown significantly. In Kampala, where technology and tradition intersect, web designers are pivotal in shaping how businesses and organizations engage with both local and international audiences. This document examines the unique challenges and opportunities faced by web designers in Uganda Kampala, highlighting their critical contribution to economic growth through innovation in digital services.</w:t>
      </w:r>
    </w:p>
    <w:bookmarkEnd w:id="20"/>
    <w:bookmarkStart w:id="21" w:name="background"/>
    <w:p>
      <w:pPr>
        <w:pStyle w:val="Heading2"/>
      </w:pPr>
      <w:r>
        <w:t xml:space="preserve">Background</w:t>
      </w:r>
    </w:p>
    <w:p>
      <w:pPr>
        <w:pStyle w:val="FirstParagraph"/>
      </w:pPr>
      <w:r>
        <w:t xml:space="preserve">Kampala, as Uganda’s political, economic, and cultural hub, has emerged as a focal point for technological innovation. The city is home to tech startups, universities offering digital design courses, and a growing community of freelancers. A web designer in Kampala must navigate the demands of a diverse market that includes international clients seeking localized solutions and local businesses aiming to expand their online presence. The intersection of traditional Ugandan culture with modern digital trends presents both challenges and creative opportunities for designers.</w:t>
      </w:r>
    </w:p>
    <w:bookmarkEnd w:id="21"/>
    <w:bookmarkStart w:id="22" w:name="X2e2689c9455606a09d304692c7168f1a3fdd01d"/>
    <w:p>
      <w:pPr>
        <w:pStyle w:val="Heading2"/>
      </w:pPr>
      <w:r>
        <w:t xml:space="preserve">Current Landscape of Web Designing in Uganda Kampala</w:t>
      </w:r>
    </w:p>
    <w:p>
      <w:pPr>
        <w:pStyle w:val="FirstParagraph"/>
      </w:pPr>
      <w:r>
        <w:t xml:space="preserve">The web design industry in Uganda Kampala is still in its formative stages, but it shows promising growth. According to recent reports, the number of tech startups and digital agencies has increased by over 40% in the past five years. A web designer here must often balance cost-effective solutions with high-quality user experiences, particularly for clients operating on limited budgets. The rise of mobile internet usage (with over 70% of Ugandans accessing the web via smartphones) has also shifted design priorities toward responsive and mobile-first approaches.</w:t>
      </w:r>
    </w:p>
    <w:bookmarkEnd w:id="22"/>
    <w:bookmarkStart w:id="23" w:name="Xe70678d7983920a6c9c174af3876297f482aad9"/>
    <w:p>
      <w:pPr>
        <w:pStyle w:val="Heading2"/>
      </w:pPr>
      <w:r>
        <w:t xml:space="preserve">Challenges Faced by Web Designers in Kampala</w:t>
      </w:r>
    </w:p>
    <w:p>
      <w:pPr>
        <w:numPr>
          <w:ilvl w:val="0"/>
          <w:numId w:val="1001"/>
        </w:numPr>
        <w:pStyle w:val="Compact"/>
      </w:pPr>
      <w:r>
        <w:rPr>
          <w:bCs/>
          <w:b/>
        </w:rPr>
        <w:t xml:space="preserve">Limited Infrastructure:</w:t>
      </w:r>
      <w:r>
        <w:t xml:space="preserve"> </w:t>
      </w:r>
      <w:r>
        <w:t xml:space="preserve">While Kampala is relatively well-connected, inconsistent internet speeds and power outages can hinder the workflow of a web designer working on time-sensitive projects.</w:t>
      </w:r>
    </w:p>
    <w:p>
      <w:pPr>
        <w:numPr>
          <w:ilvl w:val="0"/>
          <w:numId w:val="1001"/>
        </w:numPr>
        <w:pStyle w:val="Compact"/>
      </w:pPr>
      <w:r>
        <w:rPr>
          <w:bCs/>
          <w:b/>
        </w:rPr>
        <w:t xml:space="preserve">Cultural Nuances:</w:t>
      </w:r>
      <w:r>
        <w:t xml:space="preserve"> </w:t>
      </w:r>
      <w:r>
        <w:t xml:space="preserve">Designing for Ugandan audiences requires an understanding of local aesthetics, languages (such as Luganda and Runyoro), and societal norms. A web designer must ensure that websites resonate with cultural values while maintaining global standards.</w:t>
      </w:r>
    </w:p>
    <w:p>
      <w:pPr>
        <w:numPr>
          <w:ilvl w:val="0"/>
          <w:numId w:val="1001"/>
        </w:numPr>
        <w:pStyle w:val="Compact"/>
      </w:pPr>
      <w:r>
        <w:rPr>
          <w:bCs/>
          <w:b/>
        </w:rPr>
        <w:t xml:space="preserve">Competition:</w:t>
      </w:r>
      <w:r>
        <w:t xml:space="preserve"> </w:t>
      </w:r>
      <w:r>
        <w:t xml:space="preserve">The influx of freelance designers from neighboring countries has intensified competition in Kampala’s market, pushing local designers to upskill rapidly.</w:t>
      </w:r>
    </w:p>
    <w:bookmarkEnd w:id="23"/>
    <w:bookmarkStart w:id="24" w:name="Xd44be9972e4d27b9690b87a161949c1acbf71ee"/>
    <w:p>
      <w:pPr>
        <w:pStyle w:val="Heading2"/>
      </w:pPr>
      <w:r>
        <w:t xml:space="preserve">Opportunities for Web Designers in Kampala</w:t>
      </w:r>
    </w:p>
    <w:p>
      <w:pPr>
        <w:pStyle w:val="FirstParagraph"/>
      </w:pPr>
      <w:r>
        <w:t xml:space="preserve">The digital economy in Uganda is projected to grow at a compound annual rate of 15% over the next decade. This presents immense opportunities for web designers. Key areas include:</w:t>
      </w:r>
    </w:p>
    <w:p>
      <w:pPr>
        <w:numPr>
          <w:ilvl w:val="0"/>
          <w:numId w:val="1002"/>
        </w:numPr>
        <w:pStyle w:val="Compact"/>
      </w:pPr>
      <w:r>
        <w:rPr>
          <w:bCs/>
          <w:b/>
        </w:rPr>
        <w:t xml:space="preserve">E-Government Initiatives:</w:t>
      </w:r>
      <w:r>
        <w:t xml:space="preserve"> </w:t>
      </w:r>
      <w:r>
        <w:t xml:space="preserve">The Ugandan government’s push for digital governance (e.g., e-citizenship platforms) requires skilled designers to create intuitive interfaces for public services.</w:t>
      </w:r>
    </w:p>
    <w:p>
      <w:pPr>
        <w:numPr>
          <w:ilvl w:val="0"/>
          <w:numId w:val="1002"/>
        </w:numPr>
        <w:pStyle w:val="Compact"/>
      </w:pPr>
      <w:r>
        <w:rPr>
          <w:bCs/>
          <w:b/>
        </w:rPr>
        <w:t xml:space="preserve">Small and Medium Enterprises (SMEs):</w:t>
      </w:r>
      <w:r>
        <w:t xml:space="preserve"> </w:t>
      </w:r>
      <w:r>
        <w:t xml:space="preserve">Many SMEs in Kampala are now recognizing the need for online visibility, creating a steady demand for affordable yet effective website designs.</w:t>
      </w:r>
    </w:p>
    <w:p>
      <w:pPr>
        <w:numPr>
          <w:ilvl w:val="0"/>
          <w:numId w:val="1002"/>
        </w:numPr>
        <w:pStyle w:val="Compact"/>
      </w:pPr>
      <w:r>
        <w:rPr>
          <w:bCs/>
          <w:b/>
        </w:rPr>
        <w:t xml:space="preserve">Educational Institutions:</w:t>
      </w:r>
      <w:r>
        <w:t xml:space="preserve"> </w:t>
      </w:r>
      <w:r>
        <w:t xml:space="preserve">Universities like Makerere University and Gulu University are expanding their digital design programs, producing a new generation of web designers ready to contribute to Kampala’s tech ecosystem.</w:t>
      </w:r>
    </w:p>
    <w:bookmarkEnd w:id="24"/>
    <w:bookmarkStart w:id="25" w:name="Xf2b8689a24340b941eb4e721f09575b75583b07"/>
    <w:p>
      <w:pPr>
        <w:pStyle w:val="Heading2"/>
      </w:pPr>
      <w:r>
        <w:t xml:space="preserve">The Role of Web Designers in Economic Development</w:t>
      </w:r>
    </w:p>
    <w:p>
      <w:pPr>
        <w:pStyle w:val="FirstParagraph"/>
      </w:pPr>
      <w:r>
        <w:t xml:space="preserve">A web designer in Kampala is not just a creator of websites; they are an enabler of economic growth. By designing user-friendly platforms, they help businesses reach wider audiences, streamline operations, and enhance customer engagement. For example, a local e-commerce platform built by a Kampala-based web designer might connect Ugandan artisans with global buyers while preserving cultural heritage through visually compelling designs.</w:t>
      </w:r>
    </w:p>
    <w:bookmarkEnd w:id="25"/>
    <w:bookmarkStart w:id="26" w:name="case-study-web-design-in-action"/>
    <w:p>
      <w:pPr>
        <w:pStyle w:val="Heading2"/>
      </w:pPr>
      <w:r>
        <w:t xml:space="preserve">Case Study: Web Design in Action</w:t>
      </w:r>
    </w:p>
    <w:p>
      <w:pPr>
        <w:pStyle w:val="FirstParagraph"/>
      </w:pPr>
      <w:r>
        <w:t xml:space="preserve">One notable example is the redesign of the Uganda National Bureau of Standards (UNBS) website. A team of local web designers collaborated to create a mobile-responsive site that improved accessibility for users across urban and rural areas. The project highlighted how a web designer’s ability to integrate technical expertise with cultural insights can yield impactful results.</w:t>
      </w:r>
    </w:p>
    <w:bookmarkEnd w:id="26"/>
    <w:bookmarkStart w:id="27" w:name="future-prospects-and-recommendations"/>
    <w:p>
      <w:pPr>
        <w:pStyle w:val="Heading2"/>
      </w:pPr>
      <w:r>
        <w:t xml:space="preserve">Future Prospects and Recommendations</w:t>
      </w:r>
    </w:p>
    <w:p>
      <w:pPr>
        <w:pStyle w:val="FirstParagraph"/>
      </w:pPr>
      <w:r>
        <w:t xml:space="preserve">To sustain growth, the web design sector in Uganda Kampala must prioritize collaboration between academia, industry professionals, and policymakers. Initiatives like training programs for emerging designers and partnerships with international tech hubs could help address skill gaps. Additionally, investing in better infrastructure—such as reliable internet and energy solutions—would empower web designers to deliver high-quality services competitively.</w:t>
      </w:r>
    </w:p>
    <w:bookmarkEnd w:id="27"/>
    <w:bookmarkStart w:id="28" w:name="conclusion"/>
    <w:p>
      <w:pPr>
        <w:pStyle w:val="Heading2"/>
      </w:pPr>
      <w:r>
        <w:t xml:space="preserve">Conclusion</w:t>
      </w:r>
    </w:p>
    <w:p>
      <w:pPr>
        <w:pStyle w:val="FirstParagraph"/>
      </w:pPr>
      <w:r>
        <w:t xml:space="preserve">In conclusion, the role of a web designer in Uganda Kampala is both dynamic and essential. As the city continues to evolve into a regional tech hub, these professionals will play a vital role in bridging traditional practices with digital innovation. This Master Thesis underscores the importance of nurturing talent, addressing systemic challenges, and leveraging opportunities to ensure that web designers contribute meaningfully to Uganda’s digital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Uganda Kampala</dc:title>
  <dc:creator/>
  <dc:language>en</dc:language>
  <cp:keywords/>
  <dcterms:created xsi:type="dcterms:W3CDTF">2026-04-23T22:37:21Z</dcterms:created>
  <dcterms:modified xsi:type="dcterms:W3CDTF">2026-04-23T22:37:21Z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