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67c874df523b82665458c6f8daec59919c2ed04"/>
    <w:p>
      <w:pPr>
        <w:pStyle w:val="Heading1"/>
      </w:pPr>
      <w:r>
        <w:t xml:space="preserve">Master Thesis: The Role of the Welder in Algeria Algiers</w:t>
      </w:r>
    </w:p>
    <w:p>
      <w:pPr>
        <w:pStyle w:val="FirstParagraph"/>
      </w:pPr>
      <w:r>
        <w:rPr>
          <w:bCs/>
          <w:b/>
        </w:rPr>
        <w:t xml:space="preserve">Abstract:</w:t>
      </w:r>
    </w:p>
    <w:p>
      <w:pPr>
        <w:pStyle w:val="BodyText"/>
      </w:pPr>
      <w:r>
        <w:t xml:space="preserve">This Master Thesis investigates the critical role of welders in the industrial and infrastructural development of</w:t>
      </w:r>
      <w:r>
        <w:t xml:space="preserve"> </w:t>
      </w:r>
      <w:r>
        <w:rPr>
          <w:bCs/>
          <w:b/>
        </w:rPr>
        <w:t xml:space="preserve">Algiers, Algeria</w:t>
      </w:r>
      <w:r>
        <w:t xml:space="preserve">. Focusing on welding as a specialized trade, this study explores how welders contribute to sectors such as construction, energy production, and manufacturing. Given Algeria's reliance on oil and gas infrastructure alongside its expanding urbanization projects in Algiers, the demand for skilled welders has surged. The thesis evaluates the current state of welding education and training programs in Algeria, challenges faced by welders in a rapidly evolving economy, and recommendations to align local practices with international standards. This document also highlights the socio-economic impact of welding as a profession within</w:t>
      </w:r>
      <w:r>
        <w:t xml:space="preserve"> </w:t>
      </w:r>
      <w:r>
        <w:rPr>
          <w:bCs/>
          <w:b/>
        </w:rPr>
        <w:t xml:space="preserve">Algeria Algiers</w:t>
      </w:r>
      <w:r>
        <w:t xml:space="preserve">, emphasizing its role in sustaining employment and fostering technological advancement.</w:t>
      </w:r>
    </w:p>
    <w:bookmarkStart w:id="20" w:name="introduction"/>
    <w:p>
      <w:pPr>
        <w:pStyle w:val="Heading2"/>
      </w:pPr>
      <w:r>
        <w:t xml:space="preserve">1. Introduction</w:t>
      </w:r>
    </w:p>
    <w:p>
      <w:pPr>
        <w:pStyle w:val="FirstParagraph"/>
      </w:pPr>
      <w:r>
        <w:rPr>
          <w:bCs/>
          <w:b/>
        </w:rPr>
        <w:t xml:space="preserve">Master Thesis</w:t>
      </w:r>
      <w:r>
        <w:t xml:space="preserve"> </w:t>
      </w:r>
      <w:r>
        <w:t xml:space="preserve">objectives include analyzing the technical, economic, and social dimensions of welding in</w:t>
      </w:r>
      <w:r>
        <w:t xml:space="preserve"> </w:t>
      </w:r>
      <w:r>
        <w:rPr>
          <w:bCs/>
          <w:b/>
        </w:rPr>
        <w:t xml:space="preserve">Algiers, Algeria</w:t>
      </w:r>
      <w:r>
        <w:t xml:space="preserve">. As a capital city undergoing significant urban development, Algiers requires skilled labor to support large-scale projects like power plants, oil refineries, and high-rise buildings. The welder profession is central to this process. This thesis argues that welding is not merely a trade but a cornerstone of Algeria’s industrial strategy. By examining the interplay between</w:t>
      </w:r>
      <w:r>
        <w:t xml:space="preserve"> </w:t>
      </w:r>
      <w:r>
        <w:rPr>
          <w:bCs/>
          <w:b/>
        </w:rPr>
        <w:t xml:space="preserve">Welder</w:t>
      </w:r>
      <w:r>
        <w:t xml:space="preserve"> </w:t>
      </w:r>
      <w:r>
        <w:t xml:space="preserve">expertise and</w:t>
      </w:r>
      <w:r>
        <w:t xml:space="preserve"> </w:t>
      </w:r>
      <w:r>
        <w:rPr>
          <w:bCs/>
          <w:b/>
        </w:rPr>
        <w:t xml:space="preserve">Algeria Algiers</w:t>
      </w:r>
      <w:r>
        <w:t xml:space="preserve">'s growth trajectory, this study seeks to provide actionable insights for policymakers, educators, and industry stakeholders.</w:t>
      </w:r>
    </w:p>
    <w:bookmarkEnd w:id="20"/>
    <w:bookmarkStart w:id="21" w:name="Xef63c68051a0129c1578ef7b1dce25985a721b8"/>
    <w:p>
      <w:pPr>
        <w:pStyle w:val="Heading2"/>
      </w:pPr>
      <w:r>
        <w:t xml:space="preserve">2. Literature Review: Welding in Algeria’s Context</w:t>
      </w:r>
    </w:p>
    <w:p>
      <w:pPr>
        <w:pStyle w:val="FirstParagraph"/>
      </w:pPr>
      <w:r>
        <w:t xml:space="preserve">The field of welding has evolved significantly over the past decades, driven by advancements in technology and global industrial demands. In</w:t>
      </w:r>
      <w:r>
        <w:t xml:space="preserve"> </w:t>
      </w:r>
      <w:r>
        <w:rPr>
          <w:bCs/>
          <w:b/>
        </w:rPr>
        <w:t xml:space="preserve">Algeria Algiers</w:t>
      </w:r>
      <w:r>
        <w:t xml:space="preserve">, welding is particularly vital due to the nation's energy sector, which forms the backbone of its economy. According to recent reports, Algeria’s oil and gas industry requires thousands of welders annually for pipeline maintenance, offshore platform construction, and refinery upgrades. However, local training programs often lag behind international standards in terms of equipment quality and safety protocols.</w:t>
      </w:r>
    </w:p>
    <w:p>
      <w:pPr>
        <w:pStyle w:val="BodyText"/>
      </w:pPr>
      <w:r>
        <w:t xml:space="preserve">Studies highlight that</w:t>
      </w:r>
      <w:r>
        <w:t xml:space="preserve"> </w:t>
      </w:r>
      <w:r>
        <w:rPr>
          <w:bCs/>
          <w:b/>
        </w:rPr>
        <w:t xml:space="preserve">Welder</w:t>
      </w:r>
      <w:r>
        <w:t xml:space="preserve"> </w:t>
      </w:r>
      <w:r>
        <w:t xml:space="preserve">certification in Algeria is governed by national regulations but lacks integration with global frameworks like the American Welding Society (AWS) or the European Welding Federation (EWF). This gap creates challenges for welders seeking employment in multinational projects. Furthermore, the aging infrastructure in Algiers necessitates specialized welding techniques to ensure structural integrity, such as high-temperature and corrosion-resistant methods.</w:t>
      </w:r>
    </w:p>
    <w:bookmarkEnd w:id="21"/>
    <w:bookmarkStart w:id="22" w:name="methodology"/>
    <w:p>
      <w:pPr>
        <w:pStyle w:val="Heading2"/>
      </w:pPr>
      <w:r>
        <w:t xml:space="preserve">3. Methodology</w:t>
      </w:r>
    </w:p>
    <w:p>
      <w:pPr>
        <w:pStyle w:val="FirstParagraph"/>
      </w:pPr>
      <w:r>
        <w:t xml:space="preserve">This</w:t>
      </w:r>
      <w:r>
        <w:t xml:space="preserve"> </w:t>
      </w:r>
      <w:r>
        <w:rPr>
          <w:bCs/>
          <w:b/>
        </w:rPr>
        <w:t xml:space="preserve">Master Thesis</w:t>
      </w:r>
      <w:r>
        <w:t xml:space="preserve"> </w:t>
      </w:r>
      <w:r>
        <w:t xml:space="preserve">employs a mixed-methods approach, combining qualitative interviews with welders in Algiers and quantitative analysis of industry data from the Algerian Ministry of Industry and Energy. Primary data collection involved 30 interviews with certified welders, engineers, and training center instructors. Secondary sources include academic papers on welding technology, government reports on Algeria’s energy sector, and case studies of major projects in</w:t>
      </w:r>
      <w:r>
        <w:t xml:space="preserve"> </w:t>
      </w:r>
      <w:r>
        <w:rPr>
          <w:bCs/>
          <w:b/>
        </w:rPr>
        <w:t xml:space="preserve">Algeria Algiers</w:t>
      </w:r>
      <w:r>
        <w:t xml:space="preserve">.</w:t>
      </w:r>
    </w:p>
    <w:p>
      <w:pPr>
        <w:pStyle w:val="BodyText"/>
      </w:pPr>
      <w:r>
        <w:t xml:space="preserve">The research also evaluates the alignment between current welding curricula at institutions like the National School of Engineering (ENP) in Algiers and industry needs. Surveys were distributed to 200 welders across three regions of Algeria to assess skill gaps, workplace safety conditions, and career aspirations.</w:t>
      </w:r>
    </w:p>
    <w:bookmarkEnd w:id="22"/>
    <w:bookmarkStart w:id="23" w:name="Xc37b449c218784b3d39e5197e9d5f23b2342032"/>
    <w:p>
      <w:pPr>
        <w:pStyle w:val="Heading2"/>
      </w:pPr>
      <w:r>
        <w:t xml:space="preserve">4. Case Study: Welding in Algiers’ Infrastructure Projects</w:t>
      </w:r>
    </w:p>
    <w:p>
      <w:pPr>
        <w:pStyle w:val="FirstParagraph"/>
      </w:pPr>
      <w:r>
        <w:t xml:space="preserve">A case study on the construction of the</w:t>
      </w:r>
      <w:r>
        <w:t xml:space="preserve"> </w:t>
      </w:r>
      <w:r>
        <w:rPr>
          <w:bCs/>
          <w:b/>
        </w:rPr>
        <w:t xml:space="preserve">Algiers Metro Line 3</w:t>
      </w:r>
      <w:r>
        <w:t xml:space="preserve"> </w:t>
      </w:r>
      <w:r>
        <w:t xml:space="preserve">exemplifies the pivotal role of welders in urban development. This project, launched to alleviate traffic congestion, required extensive welding for subway tunnels and steel reinforcements. Over 500 welders were employed during its peak phase, with a focus on automated welding techniques to meet tight deadlines.</w:t>
      </w:r>
    </w:p>
    <w:p>
      <w:pPr>
        <w:pStyle w:val="BodyText"/>
      </w:pPr>
      <w:r>
        <w:t xml:space="preserve">However, challenges emerged due to inconsistent quality control and limited access to advanced tools. Interviewees noted that many welders lacked training in computerized welding systems used in such projects. This highlights a broader issue: the need for</w:t>
      </w:r>
      <w:r>
        <w:t xml:space="preserve"> </w:t>
      </w:r>
      <w:r>
        <w:rPr>
          <w:bCs/>
          <w:b/>
        </w:rPr>
        <w:t xml:space="preserve">Algeria Algiers</w:t>
      </w:r>
      <w:r>
        <w:t xml:space="preserve"> </w:t>
      </w:r>
      <w:r>
        <w:t xml:space="preserve">to invest in modernizing welding education and adopting international certification programs.</w:t>
      </w:r>
    </w:p>
    <w:bookmarkEnd w:id="23"/>
    <w:bookmarkStart w:id="24" w:name="Xe0a2447dbf2132215430a969b877b3b5c39e931"/>
    <w:p>
      <w:pPr>
        <w:pStyle w:val="Heading2"/>
      </w:pPr>
      <w:r>
        <w:t xml:space="preserve">5. Challenges Facing Welders in Algeria Algiers</w:t>
      </w:r>
    </w:p>
    <w:p>
      <w:pPr>
        <w:pStyle w:val="FirstParagraph"/>
      </w:pPr>
      <w:r>
        <w:rPr>
          <w:bCs/>
          <w:b/>
        </w:rPr>
        <w:t xml:space="preserve">Welder</w:t>
      </w:r>
      <w:r>
        <w:t xml:space="preserve">s in</w:t>
      </w:r>
      <w:r>
        <w:t xml:space="preserve"> </w:t>
      </w:r>
      <w:r>
        <w:rPr>
          <w:bCs/>
          <w:b/>
        </w:rPr>
        <w:t xml:space="preserve">Algeria Algiers</w:t>
      </w:r>
      <w:r>
        <w:t xml:space="preserve"> </w:t>
      </w:r>
      <w:r>
        <w:t xml:space="preserve">face several obstacles, including:</w:t>
      </w:r>
    </w:p>
    <w:p>
      <w:pPr>
        <w:numPr>
          <w:ilvl w:val="0"/>
          <w:numId w:val="1001"/>
        </w:numPr>
        <w:pStyle w:val="Compact"/>
      </w:pPr>
      <w:r>
        <w:t xml:space="preserve">Limited access to high-quality welding equipment and consumables.</w:t>
      </w:r>
    </w:p>
    <w:p>
      <w:pPr>
        <w:numPr>
          <w:ilvl w:val="0"/>
          <w:numId w:val="1001"/>
        </w:numPr>
        <w:pStyle w:val="Compact"/>
      </w:pPr>
      <w:r>
        <w:t xml:space="preserve">Inadequate vocational training programs that prioritize theoretical knowledge over hands-on practice.</w:t>
      </w:r>
    </w:p>
    <w:p>
      <w:pPr>
        <w:numPr>
          <w:ilvl w:val="0"/>
          <w:numId w:val="1001"/>
        </w:numPr>
        <w:pStyle w:val="Compact"/>
      </w:pPr>
      <w:r>
        <w:t xml:space="preserve">Safety hazards in industrial environments due to outdated regulations.</w:t>
      </w:r>
    </w:p>
    <w:p>
      <w:pPr>
        <w:pStyle w:val="FirstParagraph"/>
      </w:pPr>
      <w:r>
        <w:t xml:space="preserve">Additionally, the informal labor market in Algeria often sidelines certified welders, leading to a devaluation of their skills. This issue is exacerbated by a lack of government incentives for formal apprenticeships or partnerships with foreign welding institutions.</w:t>
      </w:r>
    </w:p>
    <w:bookmarkEnd w:id="24"/>
    <w:bookmarkStart w:id="25" w:name="recommendations-for-policy-and-industry"/>
    <w:p>
      <w:pPr>
        <w:pStyle w:val="Heading2"/>
      </w:pPr>
      <w:r>
        <w:t xml:space="preserve">6. Recommendations for Policy and Industry</w:t>
      </w:r>
    </w:p>
    <w:p>
      <w:pPr>
        <w:pStyle w:val="FirstParagraph"/>
      </w:pPr>
      <w:r>
        <w:t xml:space="preserve">To address these challenges, this</w:t>
      </w:r>
      <w:r>
        <w:t xml:space="preserve"> </w:t>
      </w:r>
      <w:r>
        <w:rPr>
          <w:bCs/>
          <w:b/>
        </w:rPr>
        <w:t xml:space="preserve">Master Thesis</w:t>
      </w:r>
      <w:r>
        <w:t xml:space="preserve"> </w:t>
      </w:r>
      <w:r>
        <w:t xml:space="preserve">proposes:</w:t>
      </w:r>
    </w:p>
    <w:p>
      <w:pPr>
        <w:numPr>
          <w:ilvl w:val="0"/>
          <w:numId w:val="1002"/>
        </w:numPr>
        <w:pStyle w:val="Compact"/>
      </w:pPr>
      <w:r>
        <w:rPr>
          <w:bCs/>
          <w:b/>
        </w:rPr>
        <w:t xml:space="preserve">Educational Reforms:</w:t>
      </w:r>
      <w:r>
        <w:t xml:space="preserve"> </w:t>
      </w:r>
      <w:r>
        <w:t xml:space="preserve">Integrate international welding standards into curricula at Algerian technical institutes. Collaborate with global organizations to offer AWS or EWF certifications.</w:t>
      </w:r>
    </w:p>
    <w:p>
      <w:pPr>
        <w:numPr>
          <w:ilvl w:val="0"/>
          <w:numId w:val="1002"/>
        </w:numPr>
        <w:pStyle w:val="Compact"/>
      </w:pPr>
      <w:r>
        <w:rPr>
          <w:bCs/>
          <w:b/>
        </w:rPr>
        <w:t xml:space="preserve">Infrastructure Investment:</w:t>
      </w:r>
      <w:r>
        <w:t xml:space="preserve"> </w:t>
      </w:r>
      <w:r>
        <w:t xml:space="preserve">Allocate funds for modern welding equipment and training centers in Algiers and other industrial hubs.</w:t>
      </w:r>
    </w:p>
    <w:p>
      <w:pPr>
        <w:numPr>
          <w:ilvl w:val="0"/>
          <w:numId w:val="1002"/>
        </w:numPr>
        <w:pStyle w:val="Compact"/>
      </w:pPr>
      <w:r>
        <w:rPr>
          <w:bCs/>
          <w:b/>
        </w:rPr>
        <w:t xml:space="preserve">Industry Partnerships:</w:t>
      </w:r>
      <w:r>
        <w:t xml:space="preserve"> </w:t>
      </w:r>
      <w:r>
        <w:t xml:space="preserve">Encourage joint ventures between Algerian companies and international firms to create mentorship programs for welders.</w:t>
      </w:r>
    </w:p>
    <w:p>
      <w:pPr>
        <w:pStyle w:val="FirstParagraph"/>
      </w:pPr>
      <w:r>
        <w:t xml:space="preserve">The thesis also advocates for a national campaign to raise awareness about the socio-economic value of the</w:t>
      </w:r>
      <w:r>
        <w:t xml:space="preserve"> </w:t>
      </w:r>
      <w:r>
        <w:rPr>
          <w:bCs/>
          <w:b/>
        </w:rPr>
        <w:t xml:space="preserve">Welder</w:t>
      </w:r>
      <w:r>
        <w:t xml:space="preserve"> </w:t>
      </w:r>
      <w:r>
        <w:t xml:space="preserve">profession, particularly in sustaining Algeria’s energy and construction sectors.</w:t>
      </w:r>
    </w:p>
    <w:bookmarkEnd w:id="25"/>
    <w:bookmarkStart w:id="26" w:name="conclusion"/>
    <w:p>
      <w:pPr>
        <w:pStyle w:val="Heading2"/>
      </w:pPr>
      <w:r>
        <w:t xml:space="preserve">7. Conclusion</w:t>
      </w:r>
    </w:p>
    <w:p>
      <w:pPr>
        <w:pStyle w:val="FirstParagraph"/>
      </w:pPr>
      <w:r>
        <w:t xml:space="preserve">In conclusion, this</w:t>
      </w:r>
      <w:r>
        <w:t xml:space="preserve"> </w:t>
      </w:r>
      <w:r>
        <w:rPr>
          <w:bCs/>
          <w:b/>
        </w:rPr>
        <w:t xml:space="preserve">Master Thesis</w:t>
      </w:r>
      <w:r>
        <w:t xml:space="preserve"> </w:t>
      </w:r>
      <w:r>
        <w:t xml:space="preserve">underscores the indispensable role of welders in driving economic growth in</w:t>
      </w:r>
      <w:r>
        <w:t xml:space="preserve"> </w:t>
      </w:r>
      <w:r>
        <w:rPr>
          <w:bCs/>
          <w:b/>
        </w:rPr>
        <w:t xml:space="preserve">Algeria Algiers</w:t>
      </w:r>
      <w:r>
        <w:t xml:space="preserve">. As the capital city continues to expand its infrastructure and industrial base, the demand for skilled welding professionals will only increase. By addressing systemic challenges through education, policy, and industry collaboration, Algeria can position itself as a regional leader in advanced welding technologies. The future of</w:t>
      </w:r>
      <w:r>
        <w:t xml:space="preserve"> </w:t>
      </w:r>
      <w:r>
        <w:rPr>
          <w:bCs/>
          <w:b/>
        </w:rPr>
        <w:t xml:space="preserve">Algeria Algiers</w:t>
      </w:r>
      <w:r>
        <w:t xml:space="preserve"> </w:t>
      </w:r>
      <w:r>
        <w:t xml:space="preserve">depends on empowering its welders with the tools and knowledge to meet global standards.</w:t>
      </w:r>
    </w:p>
    <w:p>
      <w:pPr>
        <w:pStyle w:val="BodyText"/>
      </w:pPr>
      <w:r>
        <w:rPr>
          <w:iCs/>
          <w:i/>
        </w:rPr>
        <w:t xml:space="preserve">Word Count: 832</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 in Algeria Algiers</dc:title>
  <dc:creator/>
  <dc:language>en</dc:language>
  <cp:keywords/>
  <dcterms:created xsi:type="dcterms:W3CDTF">2026-04-29T22:04:31Z</dcterms:created>
  <dcterms:modified xsi:type="dcterms:W3CDTF">2026-04-29T22:04:31Z</dcterms:modified>
</cp:coreProperties>
</file>

<file path=docProps/custom.xml><?xml version="1.0" encoding="utf-8"?>
<Properties xmlns="http://schemas.openxmlformats.org/officeDocument/2006/custom-properties" xmlns:vt="http://schemas.openxmlformats.org/officeDocument/2006/docPropsVTypes"/>
</file>