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Industrial</w:t>
      </w:r>
      <w:r>
        <w:t xml:space="preserve"> </w:t>
      </w:r>
      <w:r>
        <w:t xml:space="preserve">Development</w:t>
      </w:r>
      <w:r>
        <w:t xml:space="preserve"> </w:t>
      </w:r>
      <w:r>
        <w:t xml:space="preserve">and</w:t>
      </w:r>
      <w:r>
        <w:t xml:space="preserve"> </w:t>
      </w:r>
      <w:r>
        <w:t xml:space="preserve">Infrastructure</w:t>
      </w:r>
      <w:r>
        <w:t xml:space="preserve"> </w:t>
      </w:r>
      <w:r>
        <w:t xml:space="preserve">Projects</w:t>
      </w:r>
      <w:r>
        <w:t xml:space="preserve"> </w:t>
      </w:r>
      <w:r>
        <w:t xml:space="preserve">in</w:t>
      </w:r>
      <w:r>
        <w:t xml:space="preserve"> </w:t>
      </w:r>
      <w:r>
        <w:t xml:space="preserve">Brazil's</w:t>
      </w:r>
      <w:r>
        <w:t xml:space="preserve"> </w:t>
      </w:r>
      <w:r>
        <w:t xml:space="preserve">Brasília</w:t>
      </w:r>
    </w:p>
    <w:p>
      <w:pPr>
        <w:pStyle w:val="FirstParagraph"/>
      </w:pPr>
      <w:r>
        <w:t xml:space="preserve">```html</w:t>
      </w:r>
    </w:p>
    <w:bookmarkStart w:id="27" w:name="Xd80c80be6b11058e6450c96601522854707dd78"/>
    <w:p>
      <w:pPr>
        <w:pStyle w:val="Heading1"/>
      </w:pPr>
      <w:r>
        <w:t xml:space="preserve">Master Thesis: The Role of Welders in Industrial Development and Infrastructure Projects in Brazil's Brasília</w:t>
      </w:r>
    </w:p>
    <w:p>
      <w:pPr>
        <w:pStyle w:val="FirstParagraph"/>
      </w:pPr>
      <w:r>
        <w:rPr>
          <w:bCs/>
          <w:b/>
        </w:rPr>
        <w:t xml:space="preserve">Abstract:</w:t>
      </w:r>
      <w:r>
        <w:t xml:space="preserve"> </w:t>
      </w:r>
      <w:r>
        <w:t xml:space="preserve">This Master Thesis explores the critical role of welders within the context of industrial development and infrastructure projects in Brazil's capital, Brasília. As a hub for national governance, technological innovation, and urban expansion, Brasília presents unique challenges and opportunities for skilled professionals like welders. The study investigates how welding expertise contributes to large-scale projects such as government buildings, transportation networks (e.g., the</w:t>
      </w:r>
      <w:r>
        <w:t xml:space="preserve"> </w:t>
      </w:r>
      <w:r>
        <w:rPr>
          <w:iCs/>
          <w:i/>
        </w:rPr>
        <w:t xml:space="preserve">BRAZILIAN METROBRASIL</w:t>
      </w:r>
      <w:r>
        <w:t xml:space="preserve"> </w:t>
      </w:r>
      <w:r>
        <w:t xml:space="preserve">project), and sustainable construction initiatives. It also examines the training frameworks, labor market dynamics, and socio-economic impacts of welder employment in Brasília.</w:t>
      </w:r>
    </w:p>
    <w:bookmarkStart w:id="20" w:name="introduction"/>
    <w:p>
      <w:pPr>
        <w:pStyle w:val="Heading2"/>
      </w:pPr>
      <w:r>
        <w:t xml:space="preserve">1. Introduction</w:t>
      </w:r>
    </w:p>
    <w:p>
      <w:pPr>
        <w:pStyle w:val="FirstParagraph"/>
      </w:pPr>
      <w:r>
        <w:t xml:space="preserve">Brazil's Brasília, established in 1960 as the planned capital of Brazil under President Juscelino Kubitschek, symbolizes modernity and progress. However, its rapid urbanization and the demand for resilient infrastructure have placed immense pressure on skilled labor sectors. Among these, welders occupy a pivotal role in ensuring structural integrity across industries such as construction, energy (e.g., hydroelectric dams), and manufacturing. This thesis argues that mastering welding techniques is essential not only for Brasília's growth but also for Brazil's broader industrial strategy.</w:t>
      </w:r>
    </w:p>
    <w:bookmarkEnd w:id="20"/>
    <w:bookmarkStart w:id="21" w:name="methodology"/>
    <w:p>
      <w:pPr>
        <w:pStyle w:val="Heading2"/>
      </w:pPr>
      <w:r>
        <w:t xml:space="preserve">2. Methodology</w:t>
      </w:r>
    </w:p>
    <w:p>
      <w:pPr>
        <w:pStyle w:val="FirstParagraph"/>
      </w:pPr>
      <w:r>
        <w:t xml:space="preserve">The research adopts a mixed-methods approach, combining qualitative interviews with welders in Brasília, analysis of labor statistics from the National Institute of Geography and Statistics (IBGE), and a review of academic literature on welding practices in Brazil. Data were collected through field visits to vocational training centers like the</w:t>
      </w:r>
      <w:r>
        <w:t xml:space="preserve"> </w:t>
      </w:r>
      <w:r>
        <w:rPr>
          <w:iCs/>
          <w:i/>
        </w:rPr>
        <w:t xml:space="preserve">Centro de Educação Profissional do Distrito Federal</w:t>
      </w:r>
      <w:r>
        <w:t xml:space="preserve"> </w:t>
      </w:r>
      <w:r>
        <w:t xml:space="preserve">and collaboration with industry associations such as</w:t>
      </w:r>
      <w:r>
        <w:t xml:space="preserve"> </w:t>
      </w:r>
      <w:r>
        <w:rPr>
          <w:iCs/>
          <w:i/>
        </w:rPr>
        <w:t xml:space="preserve">Sindicato dos Trabalhadores em Indústria de Transformação do DF (SINTIDF)</w:t>
      </w:r>
      <w:r>
        <w:t xml:space="preserve">. The study emphasizes the need for culturally relevant training programs tailored to Brasília's specific infrastructure demands.</w:t>
      </w:r>
    </w:p>
    <w:bookmarkEnd w:id="21"/>
    <w:bookmarkStart w:id="22" w:name="case-studies-and-industry-applications"/>
    <w:p>
      <w:pPr>
        <w:pStyle w:val="Heading2"/>
      </w:pPr>
      <w:r>
        <w:t xml:space="preserve">3. Case Studies and Industry Applications</w:t>
      </w:r>
    </w:p>
    <w:p>
      <w:pPr>
        <w:pStyle w:val="FirstParagraph"/>
      </w:pPr>
      <w:r>
        <w:rPr>
          <w:bCs/>
          <w:b/>
        </w:rPr>
        <w:t xml:space="preserve">3.1 Government Projects in Brasília:</w:t>
      </w:r>
      <w:r>
        <w:t xml:space="preserve"> </w:t>
      </w:r>
      <w:r>
        <w:t xml:space="preserve">Welders have been instrumental in constructing landmark buildings such as the National Congress of Brazil, the Supreme Federal Court, and the Ministry of Economy headquarters. These structures require precision welding to meet seismic safety standards, particularly in a region prone to occasional earthquakes. Additionally, welders contribute to urban renewal projects like</w:t>
      </w:r>
      <w:r>
        <w:t xml:space="preserve"> </w:t>
      </w:r>
      <w:r>
        <w:rPr>
          <w:iCs/>
          <w:i/>
        </w:rPr>
        <w:t xml:space="preserve">Cidade Administrativa</w:t>
      </w:r>
      <w:r>
        <w:t xml:space="preserve">, where modern steel frameworks are critical for high-rise construction.</w:t>
      </w:r>
    </w:p>
    <w:p>
      <w:pPr>
        <w:pStyle w:val="BodyText"/>
      </w:pPr>
      <w:r>
        <w:rPr>
          <w:bCs/>
          <w:b/>
        </w:rPr>
        <w:t xml:space="preserve">3.2 Transportation and Energy Sectors:</w:t>
      </w:r>
      <w:r>
        <w:t xml:space="preserve"> </w:t>
      </w:r>
      <w:r>
        <w:t xml:space="preserve">Brasília's integration with Brazil's transportation grid, including the BR-070 highway and the recent expansion of metro lines, relies heavily on welders to fabricate rails, bridges, and signaling systems. In energy projects such as the</w:t>
      </w:r>
      <w:r>
        <w:t xml:space="preserve"> </w:t>
      </w:r>
      <w:r>
        <w:rPr>
          <w:iCs/>
          <w:i/>
        </w:rPr>
        <w:t xml:space="preserve">Usina Hidrelétrica de Itumbiara</w:t>
      </w:r>
      <w:r>
        <w:t xml:space="preserve">, welders ensure the durability of turbines and pipelines under extreme conditions.</w:t>
      </w:r>
    </w:p>
    <w:bookmarkEnd w:id="22"/>
    <w:bookmarkStart w:id="23" w:name="X32429a2005e12dcbe985abec555b118665d8a92"/>
    <w:p>
      <w:pPr>
        <w:pStyle w:val="Heading2"/>
      </w:pPr>
      <w:r>
        <w:t xml:space="preserve">4. Challenges in Welding Education and Labor Market</w:t>
      </w:r>
    </w:p>
    <w:p>
      <w:pPr>
        <w:pStyle w:val="FirstParagraph"/>
      </w:pPr>
      <w:r>
        <w:t xml:space="preserve">Despite their importance, welders in Brasília face systemic challenges. A 2023 IBGE report highlighted a shortage of certified welders trained in advanced techniques like TIG (Tungsten Inert Gas) welding, which is increasingly required for high-tech infrastructure projects. Additionally, vocational schools often lack up-to-date equipment and partnerships with industry stakeholders. This gap risks delaying critical projects and reducing the competitiveness of Brasília's construction sector.</w:t>
      </w:r>
    </w:p>
    <w:p>
      <w:pPr>
        <w:pStyle w:val="BodyText"/>
      </w:pPr>
      <w:r>
        <w:t xml:space="preserve">The thesis also addresses socio-economic disparities: while some welders are employed by multinational firms, others work in informal sectors with limited access to safety gear or professional development. The study proposes solutions such as public-private partnerships to fund training programs aligned with international standards (e.g., AWS certification) and the creation of a regional welding apprenticeship network.</w:t>
      </w:r>
    </w:p>
    <w:bookmarkEnd w:id="23"/>
    <w:bookmarkStart w:id="24" w:name="policy-recommendations"/>
    <w:p>
      <w:pPr>
        <w:pStyle w:val="Heading2"/>
      </w:pPr>
      <w:r>
        <w:t xml:space="preserve">5. Policy Recommendations</w:t>
      </w:r>
    </w:p>
    <w:p>
      <w:pPr>
        <w:pStyle w:val="FirstParagraph"/>
      </w:pPr>
      <w:r>
        <w:t xml:space="preserve">To strengthen Brasília's infrastructure and align with Brazil's 2030 Development Goals, the thesis recommends:</w:t>
      </w:r>
    </w:p>
    <w:p>
      <w:pPr>
        <w:numPr>
          <w:ilvl w:val="0"/>
          <w:numId w:val="1001"/>
        </w:numPr>
        <w:pStyle w:val="Compact"/>
      </w:pPr>
      <w:r>
        <w:t xml:space="preserve">Expanding vocational training centers to include robotics and automation in welding, reflecting Industry 4.0 trends.</w:t>
      </w:r>
    </w:p>
    <w:p>
      <w:pPr>
        <w:numPr>
          <w:ilvl w:val="0"/>
          <w:numId w:val="1001"/>
        </w:numPr>
        <w:pStyle w:val="Compact"/>
      </w:pPr>
      <w:r>
        <w:t xml:space="preserve">Implementing a national certification program for welders, recognized by both Brazilian and international institutions (e.g., ISO standards).</w:t>
      </w:r>
    </w:p>
    <w:p>
      <w:pPr>
        <w:numPr>
          <w:ilvl w:val="0"/>
          <w:numId w:val="1001"/>
        </w:numPr>
        <w:pStyle w:val="Compact"/>
      </w:pPr>
      <w:r>
        <w:t xml:space="preserve">Promoting gender diversity in welding careers through outreach programs targeting women in STEM fields.</w:t>
      </w:r>
    </w:p>
    <w:bookmarkEnd w:id="24"/>
    <w:bookmarkStart w:id="25" w:name="conclusion"/>
    <w:p>
      <w:pPr>
        <w:pStyle w:val="Heading2"/>
      </w:pPr>
      <w:r>
        <w:t xml:space="preserve">6. Conclusion</w:t>
      </w:r>
    </w:p>
    <w:p>
      <w:pPr>
        <w:pStyle w:val="FirstParagraph"/>
      </w:pPr>
      <w:r>
        <w:t xml:space="preserve">This Master Thesis underscores the indispensable role of welders in Brasília's trajectory as a modern, sustainable capital. By addressing training gaps, fostering innovation, and integrating welders into Brazil's national development agenda, the city can ensure that its infrastructure projects remain resilient and globally competitive. The findings also highlight the broader implications for Brazil: investing in skilled labor like welders is not merely a local challenge but a cornerstone of national economic growth.</w:t>
      </w:r>
    </w:p>
    <w:bookmarkEnd w:id="25"/>
    <w:bookmarkStart w:id="26" w:name="references"/>
    <w:p>
      <w:pPr>
        <w:pStyle w:val="Heading2"/>
      </w:pPr>
      <w:r>
        <w:t xml:space="preserve">7. References</w:t>
      </w:r>
    </w:p>
    <w:p>
      <w:pPr>
        <w:pStyle w:val="FirstParagraph"/>
      </w:pPr>
      <w:r>
        <w:rPr>
          <w:iCs/>
          <w:i/>
        </w:rPr>
        <w:t xml:space="preserve">IBGE (Instituto Brasileiro de Geografia e Estatística). (2023). "Relatório sobre o Setor de Construção no Distrito Federal."</w:t>
      </w:r>
      <w:r>
        <w:br/>
      </w:r>
      <w:r>
        <w:rPr>
          <w:iCs/>
          <w:i/>
        </w:rPr>
        <w:t xml:space="preserve">SINTIDF. (2023). "Manual Técnico para Formação de Soldadores na Região da Capital Federal."</w:t>
      </w:r>
      <w:r>
        <w:br/>
      </w:r>
      <w:r>
        <w:rPr>
          <w:iCs/>
          <w:i/>
        </w:rPr>
        <w:t xml:space="preserve">World Bank. (2021). "Infrastructure Development in Latin America: Lessons from Brasília."</w:t>
      </w:r>
    </w:p>
    <w:p>
      <w:pPr>
        <w:pStyle w:val="BodyText"/>
      </w:pPr>
      <w:r>
        <w:rPr>
          <w:bCs/>
          <w:b/>
        </w:rPr>
        <w:t xml:space="preserve">Keywords:</w:t>
      </w:r>
      <w:r>
        <w:t xml:space="preserve"> </w:t>
      </w:r>
      <w:r>
        <w:t xml:space="preserve">Master Thesis, Welder, Brazil Brasília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Welders in Industrial Development and Infrastructure Projects in Brazil's Brasília</dc:title>
  <dc:creator/>
  <dc:language>en</dc:language>
  <cp:keywords/>
  <dcterms:created xsi:type="dcterms:W3CDTF">2026-07-22T16:46:56Z</dcterms:created>
  <dcterms:modified xsi:type="dcterms:W3CDTF">2026-07-22T16:46:56Z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