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fca624ed08f8cd24710b2f1f095c2eb4bfd90a"/>
    <w:p>
      <w:pPr>
        <w:pStyle w:val="Heading1"/>
      </w:pPr>
      <w:r>
        <w:t xml:space="preserve">Master Thesis: The Role of a Welder in the Industrial and Economic Landscape of France Marseille</w:t>
      </w:r>
    </w:p>
    <w:p>
      <w:pPr>
        <w:pStyle w:val="FirstParagraph"/>
      </w:pPr>
      <w:r>
        <w:t xml:space="preserve">This Master’s thesis explores the critical role of welders in driving industrial growth and infrastructure development within the region of Marseille, France. As a vital profession in sectors such as construction, shipbuilding, energy production, and manufacturing, welders contribute significantly to the economic stability and innovation of Marseille—a city known for its dynamic port activities and industrial heritage. This document will delve into the unique demands placed on welders in France Marseille, analyze their technical skills and certifications required by French labor standards, and highlight the challenges they face in a rapidly evolving industrial environment.</w:t>
      </w:r>
    </w:p>
    <w:bookmarkStart w:id="20" w:name="introduction"/>
    <w:p>
      <w:pPr>
        <w:pStyle w:val="Heading2"/>
      </w:pPr>
      <w:r>
        <w:t xml:space="preserve">Introduction</w:t>
      </w:r>
    </w:p>
    <w:p>
      <w:pPr>
        <w:pStyle w:val="FirstParagraph"/>
      </w:pPr>
      <w:r>
        <w:t xml:space="preserve">Marseille, situated on the Mediterranean coast of France, is not only a cultural hub but also a key industrial center. Its strategic location as Europe’s largest port city fosters extensive maritime trade and manufacturing activities, which in turn create high demand for skilled labor such as welders. The Master Thesis aims to provide an in-depth understanding of how welders function within this context, their contribution to local and national industries, and the factors influencing their professional development in France Marseille.</w:t>
      </w:r>
    </w:p>
    <w:bookmarkEnd w:id="20"/>
    <w:bookmarkStart w:id="21" w:name="Xe5b8704530329169e987ca21fa675112aaab060"/>
    <w:p>
      <w:pPr>
        <w:pStyle w:val="Heading2"/>
      </w:pPr>
      <w:r>
        <w:t xml:space="preserve">Overview of the Welding Industry in Marseille</w:t>
      </w:r>
    </w:p>
    <w:p>
      <w:pPr>
        <w:pStyle w:val="FirstParagraph"/>
      </w:pPr>
      <w:r>
        <w:t xml:space="preserve">The welding industry in Marseille is deeply intertwined with the city’s maritime economy. The Port of Marseille is one of Europe’s most active ports, handling cargo ranging from raw materials to finished products. Shipbuilding and repair facilities require welders to construct and maintain vessels, while offshore energy projects—such as wind farms or subsea pipelines—rely on precise welding techniques. Additionally, the construction sector in Marseille involves large-scale infrastructure projects like bridges, highways, and commercial buildings, all of which depend on skilled welders to ensure structural integrity.</w:t>
      </w:r>
    </w:p>
    <w:bookmarkEnd w:id="21"/>
    <w:bookmarkStart w:id="22" w:name="the-role-of-a-welder-in-france-marseille"/>
    <w:p>
      <w:pPr>
        <w:pStyle w:val="Heading2"/>
      </w:pPr>
      <w:r>
        <w:t xml:space="preserve">The Role of a Welder in France Marseille</w:t>
      </w:r>
    </w:p>
    <w:p>
      <w:pPr>
        <w:pStyle w:val="FirstParagraph"/>
      </w:pPr>
      <w:r>
        <w:t xml:space="preserve">A welder in France Marseille is more than just a tradesperson; they are an essential link between design and execution. Their responsibilities include interpreting blueprints, selecting appropriate welding methods (such as MIG, TIG, or arc welding), and adhering to strict safety protocols mandated by French labor laws. The profession demands a combination of technical knowledge, physical dexterity, and attention to detail.</w:t>
      </w:r>
    </w:p>
    <w:p>
      <w:pPr>
        <w:pStyle w:val="BodyText"/>
      </w:pPr>
      <w:r>
        <w:t xml:space="preserve">French certification programs such as the</w:t>
      </w:r>
      <w:r>
        <w:t xml:space="preserve"> </w:t>
      </w:r>
      <w:r>
        <w:rPr>
          <w:iCs/>
          <w:i/>
        </w:rPr>
        <w:t xml:space="preserve">Certificat de Qualification Professionnelle (CQP)</w:t>
      </w:r>
      <w:r>
        <w:t xml:space="preserve"> </w:t>
      </w:r>
      <w:r>
        <w:t xml:space="preserve">are crucial for welders in Marseille. These certifications ensure that welders meet national standards for quality and safety, particularly in industries where failure could lead to catastrophic consequences, such as in offshore oil rigs or nuclear facilities. Additionally, the integration of digital tools and automation in modern welding processes requires welders to adapt to new technologies, a trend that is increasingly prominent in Marseille’s industrial sectors.</w:t>
      </w:r>
    </w:p>
    <w:bookmarkEnd w:id="22"/>
    <w:bookmarkStart w:id="23" w:name="X2b959b68d5af24618b81e6eaf5cdf5194b4d9b0"/>
    <w:p>
      <w:pPr>
        <w:pStyle w:val="Heading2"/>
      </w:pPr>
      <w:r>
        <w:t xml:space="preserve">Challenges Faced by Welders in France Marseille</w:t>
      </w:r>
    </w:p>
    <w:p>
      <w:pPr>
        <w:pStyle w:val="FirstParagraph"/>
      </w:pPr>
      <w:r>
        <w:t xml:space="preserve">Despite their critical role, welders in France Marseille face several challenges. One major issue is the physical strain of the job, which involves prolonged exposure to heat, fumes, and repetitive motions. Compliance with French occupational safety regulations—such as those enforced by</w:t>
      </w:r>
      <w:r>
        <w:t xml:space="preserve"> </w:t>
      </w:r>
      <w:r>
        <w:rPr>
          <w:iCs/>
          <w:i/>
        </w:rPr>
        <w:t xml:space="preserve">L’Inspection du Travail</w:t>
      </w:r>
      <w:r>
        <w:t xml:space="preserve">—requires employers to provide protective equipment and training to mitigate risks.</w:t>
      </w:r>
    </w:p>
    <w:p>
      <w:pPr>
        <w:pStyle w:val="BodyText"/>
      </w:pPr>
      <w:r>
        <w:t xml:space="preserve">Economic fluctuations also impact the welding sector. For instance, a slowdown in maritime trade or construction projects may lead to reduced demand for welders. Moreover, the aging population of skilled workers in Marseille raises concerns about workforce sustainability. Addressing this issue requires investment in vocational training programs and apprenticeships to attract younger generations to the profession.</w:t>
      </w:r>
    </w:p>
    <w:bookmarkEnd w:id="23"/>
    <w:bookmarkStart w:id="24" w:name="Xb62f03ade09a466285332ccd83e14a77bc8c967"/>
    <w:p>
      <w:pPr>
        <w:pStyle w:val="Heading2"/>
      </w:pPr>
      <w:r>
        <w:t xml:space="preserve">Case Study: Welding in Marseille’s Renewable Energy Sector</w:t>
      </w:r>
    </w:p>
    <w:p>
      <w:pPr>
        <w:pStyle w:val="FirstParagraph"/>
      </w:pPr>
      <w:r>
        <w:t xml:space="preserve">A notable example of welders’ contributions is their role in Marseille’s renewable energy initiatives. The city has been expanding its solar panel installations and offshore wind farms, both of which require precision welding for structural components. For instance, the</w:t>
      </w:r>
      <w:r>
        <w:t xml:space="preserve"> </w:t>
      </w:r>
      <w:r>
        <w:rPr>
          <w:iCs/>
          <w:i/>
        </w:rPr>
        <w:t xml:space="preserve">Port de la Joliette</w:t>
      </w:r>
      <w:r>
        <w:t xml:space="preserve"> </w:t>
      </w:r>
      <w:r>
        <w:t xml:space="preserve">has seen increased activity in renewable energy projects, where welders collaborate with engineers to ensure compliance with environmental standards while maintaining the durability of infrastructure.</w:t>
      </w:r>
    </w:p>
    <w:bookmarkEnd w:id="24"/>
    <w:bookmarkStart w:id="25" w:name="the-future-of-welding-in-marseille"/>
    <w:p>
      <w:pPr>
        <w:pStyle w:val="Heading2"/>
      </w:pPr>
      <w:r>
        <w:t xml:space="preserve">The Future of Welding in Marseille</w:t>
      </w:r>
    </w:p>
    <w:p>
      <w:pPr>
        <w:pStyle w:val="FirstParagraph"/>
      </w:pPr>
      <w:r>
        <w:t xml:space="preserve">The future of welding in France Marseille hinges on addressing current challenges and embracing innovation. Automation and robotics are likely to play a larger role in welding tasks, necessitating upskilling for welders to operate advanced machinery. Additionally, the growing emphasis on sustainability will drive demand for welders specializing in eco-friendly materials and processes.</w:t>
      </w:r>
    </w:p>
    <w:p>
      <w:pPr>
        <w:pStyle w:val="BodyText"/>
      </w:pPr>
      <w:r>
        <w:t xml:space="preserve">The French government’s focus on strengthening vocational education, as outlined in the</w:t>
      </w:r>
      <w:r>
        <w:t xml:space="preserve"> </w:t>
      </w:r>
      <w:r>
        <w:rPr>
          <w:iCs/>
          <w:i/>
        </w:rPr>
        <w:t xml:space="preserve">Plan de Relance</w:t>
      </w:r>
      <w:r>
        <w:t xml:space="preserve"> </w:t>
      </w:r>
      <w:r>
        <w:t xml:space="preserve">(Recovery Plan), could further enhance opportunities for welders in Marseille. By aligning training programs with industry needs, Marseille can ensure a steady supply of qualified professionals to support its industrial growth.</w:t>
      </w:r>
    </w:p>
    <w:bookmarkEnd w:id="25"/>
    <w:bookmarkStart w:id="26" w:name="conclusion"/>
    <w:p>
      <w:pPr>
        <w:pStyle w:val="Heading2"/>
      </w:pPr>
      <w:r>
        <w:t xml:space="preserve">Conclusion</w:t>
      </w:r>
    </w:p>
    <w:p>
      <w:pPr>
        <w:pStyle w:val="FirstParagraph"/>
      </w:pPr>
      <w:r>
        <w:t xml:space="preserve">In conclusion, the profession of a welder is indispensable to the economic and infrastructural development of France Marseille. This Master Thesis underscores the importance of welders in maintaining the city’s status as a maritime and industrial leader. Through rigorous training, adherence to safety standards, and adaptation to technological advancements, welders in Marseille continue to shape the region’s future. As industries evolve, so too must the support systems for these skilled professionals, ensuring their continued contribution to France’s industrial landscape.</w:t>
      </w:r>
    </w:p>
    <w:p>
      <w:pPr>
        <w:pStyle w:val="BodyText"/>
      </w:pPr>
      <w:r>
        <w:rPr>
          <w:bCs/>
          <w:b/>
        </w:rPr>
        <w:t xml:space="preserve">Keywords:</w:t>
      </w:r>
      <w:r>
        <w:t xml:space="preserve"> </w:t>
      </w:r>
      <w:r>
        <w:t xml:space="preserve">Master Thesis, Welder, France Marseille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Welder in France Marseille</dc:title>
  <dc:creator/>
  <dc:language>en</dc:language>
  <cp:keywords/>
  <dcterms:created xsi:type="dcterms:W3CDTF">2026-07-20T13:15:14Z</dcterms:created>
  <dcterms:modified xsi:type="dcterms:W3CDTF">2026-07-20T13:15:14Z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