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6e026a0bdc21255cb5c5436841d35d8d1ea0276"/>
    <w:p>
      <w:pPr>
        <w:pStyle w:val="Heading1"/>
      </w:pPr>
      <w:r>
        <w:t xml:space="preserve">Master Thesis: The Role of Welders in Industrial Development in France Paris</w:t>
      </w:r>
    </w:p>
    <w:p>
      <w:pPr>
        <w:pStyle w:val="FirstParagraph"/>
      </w:pPr>
      <w:r>
        <w:t xml:space="preserve">This Master Thesis explores the critical role of welders in the industrial and construction sectors of</w:t>
      </w:r>
      <w:r>
        <w:t xml:space="preserve"> </w:t>
      </w:r>
      <w:r>
        <w:rPr>
          <w:bCs/>
          <w:b/>
        </w:rPr>
        <w:t xml:space="preserve">France Paris</w:t>
      </w:r>
      <w:r>
        <w:t xml:space="preserve">. As a cornerstone profession in manufacturing, infrastructure, and architectural innovation, welders contribute significantly to the economic growth and technological advancement of metropolitan areas like Paris. The study delves into the technical skills required for modern welding practices, regulatory frameworks in France, and the evolving demands of the welding industry within</w:t>
      </w:r>
      <w:r>
        <w:t xml:space="preserve"> </w:t>
      </w:r>
      <w:r>
        <w:rPr>
          <w:bCs/>
          <w:b/>
        </w:rPr>
        <w:t xml:space="preserve">France Paris</w:t>
      </w:r>
      <w:r>
        <w:t xml:space="preserve">. This document aims to bridge theoretical knowledge with practical applications, emphasizing how welders are indispensable to the future of engineering in this region.</w:t>
      </w:r>
    </w:p>
    <w:bookmarkStart w:id="20" w:name="abstract"/>
    <w:p>
      <w:pPr>
        <w:pStyle w:val="Heading2"/>
      </w:pPr>
      <w:r>
        <w:t xml:space="preserve">Abstract</w:t>
      </w:r>
    </w:p>
    <w:p>
      <w:pPr>
        <w:pStyle w:val="FirstParagraph"/>
      </w:pPr>
      <w:r>
        <w:t xml:space="preserve">The Master Thesis investigates the integration of welders into the socio-economic fabric of</w:t>
      </w:r>
      <w:r>
        <w:t xml:space="preserve"> </w:t>
      </w:r>
      <w:r>
        <w:rPr>
          <w:bCs/>
          <w:b/>
        </w:rPr>
        <w:t xml:space="preserve">France Paris</w:t>
      </w:r>
      <w:r>
        <w:t xml:space="preserve">. It analyzes case studies from construction projects, industrial manufacturing units, and artisanal workshops across Paris to understand how welders adapt to local regulations, technological innovations, and market trends. The research highlights challenges such as safety standards under French labor laws (e.g.,</w:t>
      </w:r>
      <w:r>
        <w:t xml:space="preserve"> </w:t>
      </w:r>
      <w:r>
        <w:rPr>
          <w:iCs/>
          <w:i/>
        </w:rPr>
        <w:t xml:space="preserve">Code du Travail</w:t>
      </w:r>
      <w:r>
        <w:t xml:space="preserve">), the adoption of automation in welding processes (e.g., robotic systems), and the cultural significance of craftsmanship in Parisian engineering. By examining these aspects, this thesis underscores the importance of welders as both technical professionals and contributors to France's industrial legacy.</w:t>
      </w:r>
    </w:p>
    <w:bookmarkEnd w:id="20"/>
    <w:bookmarkStart w:id="21" w:name="introduction"/>
    <w:p>
      <w:pPr>
        <w:pStyle w:val="Heading2"/>
      </w:pPr>
      <w:r>
        <w:t xml:space="preserve">Introduction</w:t>
      </w:r>
    </w:p>
    <w:p>
      <w:pPr>
        <w:pStyle w:val="FirstParagraph"/>
      </w:pPr>
      <w:r>
        <w:rPr>
          <w:bCs/>
          <w:b/>
        </w:rPr>
        <w:t xml:space="preserve">France Paris</w:t>
      </w:r>
      <w:r>
        <w:t xml:space="preserve"> </w:t>
      </w:r>
      <w:r>
        <w:t xml:space="preserve">is a global hub for innovation, tourism, and commerce. Its rapid urbanization and commitment to sustainable development have increased demand for skilled labor in construction, automotive manufacturing, and renewable energy sectors. Among these professionals, welders play a pivotal role in ensuring the structural integrity of bridges, skyscrapers, vehicles (e.g.,</w:t>
      </w:r>
      <w:r>
        <w:t xml:space="preserve"> </w:t>
      </w:r>
      <w:r>
        <w:rPr>
          <w:iCs/>
          <w:i/>
        </w:rPr>
        <w:t xml:space="preserve">Renault</w:t>
      </w:r>
      <w:r>
        <w:t xml:space="preserve"> </w:t>
      </w:r>
      <w:r>
        <w:t xml:space="preserve">or</w:t>
      </w:r>
      <w:r>
        <w:t xml:space="preserve"> </w:t>
      </w:r>
      <w:r>
        <w:rPr>
          <w:iCs/>
          <w:i/>
        </w:rPr>
        <w:t xml:space="preserve">Porsche</w:t>
      </w:r>
      <w:r>
        <w:t xml:space="preserve"> </w:t>
      </w:r>
      <w:r>
        <w:t xml:space="preserve">factories), and industrial machinery. This Master Thesis examines how welders in Paris navigate the intersection of tradition and modernity, balancing manual techniques with cutting-edge technology like laser welding or 3D-printed metal components.</w:t>
      </w:r>
    </w:p>
    <w:bookmarkEnd w:id="21"/>
    <w:bookmarkStart w:id="22" w:name="X8f5f131d4b21e4228333ee472fa9015bcddb6c6"/>
    <w:p>
      <w:pPr>
        <w:pStyle w:val="Heading2"/>
      </w:pPr>
      <w:r>
        <w:t xml:space="preserve">Theoretical Framework: Welding as a Professional Discipline</w:t>
      </w:r>
    </w:p>
    <w:p>
      <w:pPr>
        <w:pStyle w:val="FirstParagraph"/>
      </w:pPr>
      <w:r>
        <w:t xml:space="preserve">Welding is not merely a trade but a science requiring precision, knowledge of metallurgy, and adherence to international standards such as ISO 9606. In</w:t>
      </w:r>
      <w:r>
        <w:t xml:space="preserve"> </w:t>
      </w:r>
      <w:r>
        <w:rPr>
          <w:bCs/>
          <w:b/>
        </w:rPr>
        <w:t xml:space="preserve">France Paris</w:t>
      </w:r>
      <w:r>
        <w:t xml:space="preserve">, welders must comply with strict safety protocols enforced by the</w:t>
      </w:r>
      <w:r>
        <w:t xml:space="preserve"> </w:t>
      </w:r>
      <w:r>
        <w:rPr>
          <w:iCs/>
          <w:i/>
        </w:rPr>
        <w:t xml:space="preserve">Agence Nationale de Sécurité du Travail (ANSI)</w:t>
      </w:r>
      <w:r>
        <w:t xml:space="preserve">. This section of the thesis outlines theoretical principles, including types of welding (e.g., TIG, MIG/MAG, and arc welding) and their applications in Parisian industries. It also discusses the importance of certifications like</w:t>
      </w:r>
      <w:r>
        <w:t xml:space="preserve"> </w:t>
      </w:r>
      <w:r>
        <w:rPr>
          <w:iCs/>
          <w:i/>
        </w:rPr>
        <w:t xml:space="preserve">CE</w:t>
      </w:r>
      <w:r>
        <w:t xml:space="preserve"> </w:t>
      </w:r>
      <w:r>
        <w:t xml:space="preserve">marking for welded structures in Europe.</w:t>
      </w:r>
    </w:p>
    <w:bookmarkEnd w:id="22"/>
    <w:bookmarkStart w:id="23" w:name="X66ee4fc9982cdc486c5e382e2b2527e74570c66"/>
    <w:p>
      <w:pPr>
        <w:pStyle w:val="Heading2"/>
      </w:pPr>
      <w:r>
        <w:t xml:space="preserve">Case Studies: Welding in Action Across France Paris</w:t>
      </w:r>
    </w:p>
    <w:p>
      <w:pPr>
        <w:pStyle w:val="FirstParagraph"/>
      </w:pPr>
      <w:r>
        <w:rPr>
          <w:bCs/>
          <w:b/>
        </w:rPr>
        <w:t xml:space="preserve">France Paris</w:t>
      </w:r>
      <w:r>
        <w:t xml:space="preserve"> </w:t>
      </w:r>
      <w:r>
        <w:t xml:space="preserve">offers diverse environments for welders, from historical restoration projects (e.g., reinforcing the Eiffel Tower) to futuristic infrastructure like the Grand Paris Express subway system. This section presents three case studies:</w:t>
      </w:r>
    </w:p>
    <w:p>
      <w:pPr>
        <w:numPr>
          <w:ilvl w:val="0"/>
          <w:numId w:val="1001"/>
        </w:numPr>
        <w:pStyle w:val="Compact"/>
      </w:pPr>
      <w:r>
        <w:rPr>
          <w:bCs/>
          <w:b/>
        </w:rPr>
        <w:t xml:space="preserve">Case Study 1:</w:t>
      </w:r>
      <w:r>
        <w:t xml:space="preserve"> </w:t>
      </w:r>
      <w:r>
        <w:t xml:space="preserve">Welding in High-Rise Construction: Analysis of techniques used for skyscrapers in La Défense, such as automated welding robots.</w:t>
      </w:r>
    </w:p>
    <w:p>
      <w:pPr>
        <w:numPr>
          <w:ilvl w:val="0"/>
          <w:numId w:val="1001"/>
        </w:numPr>
        <w:pStyle w:val="Compact"/>
      </w:pPr>
      <w:r>
        <w:rPr>
          <w:bCs/>
          <w:b/>
        </w:rPr>
        <w:t xml:space="preserve">Case Study 2:</w:t>
      </w:r>
      <w:r>
        <w:t xml:space="preserve"> </w:t>
      </w:r>
      <w:r>
        <w:t xml:space="preserve">Artisanal Welding Workshops: A survey of small-scale welders in Belleville, Paris, who specialize in custom metalwork and sustainable practices.</w:t>
      </w:r>
    </w:p>
    <w:p>
      <w:pPr>
        <w:numPr>
          <w:ilvl w:val="0"/>
          <w:numId w:val="1001"/>
        </w:numPr>
        <w:pStyle w:val="Compact"/>
      </w:pPr>
      <w:r>
        <w:rPr>
          <w:bCs/>
          <w:b/>
        </w:rPr>
        <w:t xml:space="preserve">Case Study 3:</w:t>
      </w:r>
      <w:r>
        <w:t xml:space="preserve"> </w:t>
      </w:r>
      <w:r>
        <w:t xml:space="preserve">Automotive Industry Challenges: How welders at Renault’s Flins plant adapt to electric vehicle production lines.</w:t>
      </w:r>
    </w:p>
    <w:bookmarkEnd w:id="23"/>
    <w:bookmarkStart w:id="24" w:name="X6186fbc334e97ab394ab004466a3a2ffacb1cd6"/>
    <w:p>
      <w:pPr>
        <w:pStyle w:val="Heading2"/>
      </w:pPr>
      <w:r>
        <w:t xml:space="preserve">Professional Development for Welders in France Paris</w:t>
      </w:r>
    </w:p>
    <w:p>
      <w:pPr>
        <w:pStyle w:val="FirstParagraph"/>
      </w:pPr>
      <w:r>
        <w:t xml:space="preserve">Becoming a welder in</w:t>
      </w:r>
      <w:r>
        <w:t xml:space="preserve"> </w:t>
      </w:r>
      <w:r>
        <w:rPr>
          <w:bCs/>
          <w:b/>
        </w:rPr>
        <w:t xml:space="preserve">France Paris</w:t>
      </w:r>
      <w:r>
        <w:t xml:space="preserve"> </w:t>
      </w:r>
      <w:r>
        <w:t xml:space="preserve">requires formal education through institutions like the CFA (Centre de Formation d'Apprentis) or vocational schools. This thesis evaluates training programs that align with the needs of local industries, such as courses on welding stainless steel for eco-friendly construction or mastering hybrid welding techniques. It also addresses the importance of lifelong learning in an era of rapid technological change.</w:t>
      </w:r>
    </w:p>
    <w:bookmarkEnd w:id="24"/>
    <w:bookmarkStart w:id="25" w:name="challenges-and-opportunities"/>
    <w:p>
      <w:pPr>
        <w:pStyle w:val="Heading2"/>
      </w:pPr>
      <w:r>
        <w:t xml:space="preserve">Challenges and Opportunities</w:t>
      </w:r>
    </w:p>
    <w:p>
      <w:pPr>
        <w:pStyle w:val="FirstParagraph"/>
      </w:pPr>
      <w:r>
        <w:t xml:space="preserve">Welders in Paris face unique challenges, including stringent safety regulations (e.g., exposure to hazardous materials) and competition from automated systems. However, opportunities abound due to the city's focus on green technology, such as wind turbine manufacturing or carbon-neutral construction. This section discusses how welders can leverage these opportunities through specialization in fields like underwater welding for marine projects near the Seine River.</w:t>
      </w:r>
    </w:p>
    <w:bookmarkEnd w:id="25"/>
    <w:bookmarkStart w:id="26" w:name="conclusion"/>
    <w:p>
      <w:pPr>
        <w:pStyle w:val="Heading2"/>
      </w:pPr>
      <w:r>
        <w:t xml:space="preserve">Conclusion</w:t>
      </w:r>
    </w:p>
    <w:p>
      <w:pPr>
        <w:pStyle w:val="FirstParagraph"/>
      </w:pPr>
      <w:r>
        <w:t xml:space="preserve">This Master Thesis reaffirms the indispensable role of welders in driving industrial progress within</w:t>
      </w:r>
      <w:r>
        <w:t xml:space="preserve"> </w:t>
      </w:r>
      <w:r>
        <w:rPr>
          <w:bCs/>
          <w:b/>
        </w:rPr>
        <w:t xml:space="preserve">France Paris</w:t>
      </w:r>
      <w:r>
        <w:t xml:space="preserve">. By integrating technical expertise with an understanding of local regulations and global trends, welders continue to shape the city's skyline and economy. The research highlights the need for continued investment in education, safety protocols, and innovation to ensure that Paris remains a leader in engineering excellence. As</w:t>
      </w:r>
      <w:r>
        <w:t xml:space="preserve"> </w:t>
      </w:r>
      <w:r>
        <w:rPr>
          <w:bCs/>
          <w:b/>
        </w:rPr>
        <w:t xml:space="preserve">France Paris</w:t>
      </w:r>
      <w:r>
        <w:t xml:space="preserve"> </w:t>
      </w:r>
      <w:r>
        <w:t xml:space="preserve">evolves, so too must the skills and adaptability of its welders.</w:t>
      </w:r>
    </w:p>
    <w:bookmarkEnd w:id="26"/>
    <w:bookmarkStart w:id="27" w:name="references"/>
    <w:p>
      <w:pPr>
        <w:pStyle w:val="Heading2"/>
      </w:pPr>
      <w:r>
        <w:t xml:space="preserve">References</w:t>
      </w:r>
    </w:p>
    <w:p>
      <w:pPr>
        <w:pStyle w:val="FirstParagraph"/>
      </w:pPr>
      <w:r>
        <w:rPr>
          <w:iCs/>
          <w:i/>
        </w:rPr>
        <w:t xml:space="preserve">Institute for Welding Technology (France), ANSE Reports on Industrial Safety, ISO Standards for Welding Processes, Case Studies from CFA Paris.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France Paris</dc:title>
  <dc:creator/>
  <dc:language>en</dc:language>
  <cp:keywords/>
  <dcterms:created xsi:type="dcterms:W3CDTF">2026-07-17T21:53:12Z</dcterms:created>
  <dcterms:modified xsi:type="dcterms:W3CDTF">2026-07-17T21:53:12Z</dcterms:modified>
</cp:coreProperties>
</file>

<file path=docProps/custom.xml><?xml version="1.0" encoding="utf-8"?>
<Properties xmlns="http://schemas.openxmlformats.org/officeDocument/2006/custom-properties" xmlns:vt="http://schemas.openxmlformats.org/officeDocument/2006/docPropsVTypes"/>
</file>