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Ghana</w:t>
      </w:r>
      <w:r>
        <w:t xml:space="preserve"> </w:t>
      </w:r>
      <w:r>
        <w:t xml:space="preserve">Accra's</w:t>
      </w:r>
      <w:r>
        <w:t xml:space="preserve"> </w:t>
      </w:r>
      <w:r>
        <w:t xml:space="preserve">Industrial</w:t>
      </w:r>
      <w:r>
        <w:t xml:space="preserve"> </w:t>
      </w:r>
      <w:r>
        <w:t xml:space="preserve">Development</w:t>
      </w:r>
    </w:p>
    <w:p>
      <w:pPr>
        <w:pStyle w:val="FirstParagraph"/>
      </w:pPr>
      <w:r>
        <w:t xml:space="preserve">```html</w:t>
      </w:r>
    </w:p>
    <w:bookmarkStart w:id="29" w:name="X23d0da991584bda4ee7c77478ef323deb31ac89"/>
    <w:p>
      <w:pPr>
        <w:pStyle w:val="Heading1"/>
      </w:pPr>
      <w:r>
        <w:t xml:space="preserve">Master Thesis: The Role of Welder in Ghana Accra's Industrial Development</w:t>
      </w:r>
    </w:p>
    <w:bookmarkStart w:id="20" w:name="abstract"/>
    <w:p>
      <w:pPr>
        <w:pStyle w:val="Heading2"/>
      </w:pPr>
      <w:r>
        <w:t xml:space="preserve">Abstract</w:t>
      </w:r>
    </w:p>
    <w:p>
      <w:pPr>
        <w:pStyle w:val="FirstParagraph"/>
      </w:pPr>
      <w:r>
        <w:t xml:space="preserve">This Master Thesis explores the critical role of welders in shaping the industrial and infrastructural landscape of Accra, Ghana. As a key player in construction, manufacturing, and energy sectors, welders contribute to economic growth through their specialized skills. This study investigates the challenges faced by welders in Accra, including training gaps, safety standards, and access to modern equipment. By analyzing the current state of welding practices in Ghana Accra and proposing strategic interventions, this thesis aims to highlight the importance of upskilling welders to meet global industrial demands while addressing local needs.</w:t>
      </w:r>
    </w:p>
    <w:bookmarkEnd w:id="20"/>
    <w:bookmarkStart w:id="21" w:name="introduction"/>
    <w:p>
      <w:pPr>
        <w:pStyle w:val="Heading2"/>
      </w:pPr>
      <w:r>
        <w:t xml:space="preserve">Introduction</w:t>
      </w:r>
    </w:p>
    <w:p>
      <w:pPr>
        <w:pStyle w:val="FirstParagraph"/>
      </w:pPr>
      <w:r>
        <w:t xml:space="preserve">The city of Accra, as Ghana's capital and economic hub, has experienced rapid urbanization and infrastructure development over the past decade. This growth has intensified the demand for skilled labor, particularly in sectors such as construction, automotive repair, and renewable energy systems. Among these professionals, welders play a pivotal role in connecting steel structures to buildings, fabricating machinery components, and ensuring safety compliance in industrial projects. However, despite their significance to Ghana Accra's development trajectory, welders often operate under suboptimal conditions due to fragmented training programs and limited access to advanced welding technologies.</w:t>
      </w:r>
    </w:p>
    <w:bookmarkEnd w:id="21"/>
    <w:bookmarkStart w:id="22" w:name="literature-review"/>
    <w:p>
      <w:pPr>
        <w:pStyle w:val="Heading2"/>
      </w:pPr>
      <w:r>
        <w:t xml:space="preserve">Literature Review</w:t>
      </w:r>
    </w:p>
    <w:p>
      <w:pPr>
        <w:pStyle w:val="FirstParagraph"/>
      </w:pPr>
      <w:r>
        <w:t xml:space="preserve">Global studies emphasize the correlation between skilled labor and industrial productivity. In Africa, welding is a cornerstone of infrastructure projects, from bridge construction to power plant installations (Adeyemi et al., 2019). Yet, in Ghana Accra, research indicates that many welders lack formal certification or exposure to modern techniques like TIG or MIG welding. This gap limits their ability to meet the technical requirements of international clients and local industries alike. Additionally, safety hazards such as inadequate ventilation and improper use of protective gear remain prevalent among Accra's welding community.</w:t>
      </w:r>
    </w:p>
    <w:bookmarkEnd w:id="22"/>
    <w:bookmarkStart w:id="23" w:name="methodology"/>
    <w:p>
      <w:pPr>
        <w:pStyle w:val="Heading2"/>
      </w:pPr>
      <w:r>
        <w:t xml:space="preserve">Methodology</w:t>
      </w:r>
    </w:p>
    <w:p>
      <w:pPr>
        <w:pStyle w:val="FirstParagraph"/>
      </w:pPr>
      <w:r>
        <w:t xml:space="preserve">To address these issues, this Master Thesis employs a mixed-methods approach. Qualitative data was collected through semi-structured interviews with 30 welders in Accra, while quantitative data was gathered via surveys distributed to 150 welding workshops and vocational training centers across the city. Field observations and case studies of recent construction projects (e.g., the N7 Highway expansion) were also conducted to evaluate welding practices. Data analysis focused on identifying trends in training needs, equipment availability, and safety adherence among welders in Ghana Accra.</w:t>
      </w:r>
    </w:p>
    <w:bookmarkEnd w:id="23"/>
    <w:bookmarkStart w:id="24" w:name="findings"/>
    <w:p>
      <w:pPr>
        <w:pStyle w:val="Heading2"/>
      </w:pPr>
      <w:r>
        <w:t xml:space="preserve">Findings</w:t>
      </w:r>
    </w:p>
    <w:p>
      <w:pPr>
        <w:pStyle w:val="FirstParagraph"/>
      </w:pPr>
      <w:r>
        <w:t xml:space="preserve">The survey revealed that 68% of welders in Accra had received informal training, with only 15% holding recognized certifications from institutions like the Ghana Institute of Welding Technology. Furthermore, 73% of respondents cited a lack of access to modern welding machines as a major barrier to career advancement. Safety compliance was another concern: nearly half the workshops surveyed did not provide adequate personal protective equipment (PPE) for their workers. These findings underscore a critical need for policy reforms and investment in vocational training tailored to Ghana Accra's industrial demands.</w:t>
      </w:r>
    </w:p>
    <w:bookmarkEnd w:id="24"/>
    <w:bookmarkStart w:id="25" w:name="discussion"/>
    <w:p>
      <w:pPr>
        <w:pStyle w:val="Heading2"/>
      </w:pPr>
      <w:r>
        <w:t xml:space="preserve">Discussion</w:t>
      </w:r>
    </w:p>
    <w:p>
      <w:pPr>
        <w:pStyle w:val="FirstParagraph"/>
      </w:pPr>
      <w:r>
        <w:t xml:space="preserve">The findings highlight a disconnect between the current capabilities of welders in Ghana Accra and the evolving needs of industries. For instance, while renewable energy projects in Accra require precision welding for solar panel installations, many welders are untrained in such specialized tasks. This mismatch not only hampers productivity but also affects Ghana's competitiveness in regional markets. Additionally, the lack of standardized safety protocols puts both workers and consumers at risk, which could deter foreign investors seeking reliable infrastructure.</w:t>
      </w:r>
    </w:p>
    <w:bookmarkEnd w:id="25"/>
    <w:bookmarkStart w:id="26" w:name="recommendations"/>
    <w:p>
      <w:pPr>
        <w:pStyle w:val="Heading2"/>
      </w:pPr>
      <w:r>
        <w:t xml:space="preserve">Recommendations</w:t>
      </w:r>
    </w:p>
    <w:p>
      <w:pPr>
        <w:pStyle w:val="FirstParagraph"/>
      </w:pPr>
      <w:r>
        <w:t xml:space="preserve">To address these challenges, this thesis proposes the following interventions:</w:t>
      </w:r>
    </w:p>
    <w:p>
      <w:pPr>
        <w:numPr>
          <w:ilvl w:val="0"/>
          <w:numId w:val="1001"/>
        </w:numPr>
        <w:pStyle w:val="Compact"/>
      </w:pPr>
      <w:r>
        <w:rPr>
          <w:bCs/>
          <w:b/>
        </w:rPr>
        <w:t xml:space="preserve">Establish a National Welder Certification Program:</w:t>
      </w:r>
      <w:r>
        <w:t xml:space="preserve"> </w:t>
      </w:r>
      <w:r>
        <w:t xml:space="preserve">Collaborate with Ghana Accra's vocational institutions to create a standardized curriculum that includes both traditional and advanced welding techniques.</w:t>
      </w:r>
    </w:p>
    <w:p>
      <w:pPr>
        <w:numPr>
          <w:ilvl w:val="0"/>
          <w:numId w:val="1001"/>
        </w:numPr>
        <w:pStyle w:val="Compact"/>
      </w:pPr>
      <w:r>
        <w:rPr>
          <w:bCs/>
          <w:b/>
        </w:rPr>
        <w:t xml:space="preserve">Subsidize Access to Modern Equipment:</w:t>
      </w:r>
      <w:r>
        <w:t xml:space="preserve"> </w:t>
      </w:r>
      <w:r>
        <w:t xml:space="preserve">Provide government grants or low-interest loans for welders and workshops to upgrade their tools.</w:t>
      </w:r>
    </w:p>
    <w:p>
      <w:pPr>
        <w:numPr>
          <w:ilvl w:val="0"/>
          <w:numId w:val="1001"/>
        </w:numPr>
        <w:pStyle w:val="Compact"/>
      </w:pPr>
      <w:r>
        <w:rPr>
          <w:bCs/>
          <w:b/>
        </w:rPr>
        <w:t xml:space="preserve">Promote Safety Training Initiatives:</w:t>
      </w:r>
      <w:r>
        <w:t xml:space="preserve"> </w:t>
      </w:r>
      <w:r>
        <w:t xml:space="preserve">Partner with organizations like the Ghana Occupational Safety and Health Association (GOSH) to conduct mandatory safety workshops in Accra.</w:t>
      </w:r>
    </w:p>
    <w:p>
      <w:pPr>
        <w:numPr>
          <w:ilvl w:val="0"/>
          <w:numId w:val="1001"/>
        </w:numPr>
        <w:pStyle w:val="Compact"/>
      </w:pPr>
      <w:r>
        <w:rPr>
          <w:bCs/>
          <w:b/>
        </w:rPr>
        <w:t xml:space="preserve">Encourage Industry-Academia Partnerships:</w:t>
      </w:r>
      <w:r>
        <w:t xml:space="preserve"> </w:t>
      </w:r>
      <w:r>
        <w:t xml:space="preserve">Facilitate collaborations between welding schools and local industries to align training with market demands.</w:t>
      </w:r>
    </w:p>
    <w:bookmarkEnd w:id="26"/>
    <w:bookmarkStart w:id="27" w:name="conclusion"/>
    <w:p>
      <w:pPr>
        <w:pStyle w:val="Heading2"/>
      </w:pPr>
      <w:r>
        <w:t xml:space="preserve">Conclusion</w:t>
      </w:r>
    </w:p>
    <w:p>
      <w:pPr>
        <w:pStyle w:val="FirstParagraph"/>
      </w:pPr>
      <w:r>
        <w:t xml:space="preserve">In conclusion, welders in Ghana Accra are vital to the city's industrial growth, yet their potential is constrained by systemic challenges. This Master Thesis underscores the urgent need for targeted policies and investments to elevate welding standards in Accra. By prioritizing education, safety, and innovation, Ghana can position itself as a regional leader in skilled craftsmanship while empowering its welders to thrive in a globalized economy.</w:t>
      </w:r>
    </w:p>
    <w:bookmarkEnd w:id="27"/>
    <w:bookmarkStart w:id="28" w:name="references"/>
    <w:p>
      <w:pPr>
        <w:pStyle w:val="Heading2"/>
      </w:pPr>
      <w:r>
        <w:t xml:space="preserve">References</w:t>
      </w:r>
    </w:p>
    <w:p>
      <w:pPr>
        <w:numPr>
          <w:ilvl w:val="0"/>
          <w:numId w:val="1002"/>
        </w:numPr>
        <w:pStyle w:val="Compact"/>
      </w:pPr>
      <w:r>
        <w:t xml:space="preserve">Adeyemi, O., Adeosun, T., &amp; Akinade, K. (2019). "Welding Technology and Industrial Development in Sub-Saharan Africa." Journal of African Engineering Studies.</w:t>
      </w:r>
    </w:p>
    <w:p>
      <w:pPr>
        <w:numPr>
          <w:ilvl w:val="0"/>
          <w:numId w:val="1002"/>
        </w:numPr>
        <w:pStyle w:val="Compact"/>
      </w:pPr>
      <w:r>
        <w:t xml:space="preserve">Ghana Institute of Welding Technology. (2021). Annual Report: Training Programs and Industry Collaborations.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Ghana Accra's Industrial Development</dc:title>
  <dc:creator/>
  <dc:language>en</dc:language>
  <cp:keywords/>
  <dcterms:created xsi:type="dcterms:W3CDTF">2026-07-17T04:04:29Z</dcterms:created>
  <dcterms:modified xsi:type="dcterms:W3CDTF">2026-07-17T04:04:29Z</dcterms:modified>
</cp:coreProperties>
</file>

<file path=docProps/custom.xml><?xml version="1.0" encoding="utf-8"?>
<Properties xmlns="http://schemas.openxmlformats.org/officeDocument/2006/custom-properties" xmlns:vt="http://schemas.openxmlformats.org/officeDocument/2006/docPropsVTypes"/>
</file>