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99b87ee5e2166d36894332b63dca2bb35006df4"/>
    <w:p>
      <w:pPr>
        <w:pStyle w:val="Heading1"/>
      </w:pPr>
      <w:r>
        <w:t xml:space="preserve">Master Thesis: The Role and Impact of a Welder in the Industrial Landscape of Israel, Tel Aviv</w:t>
      </w:r>
    </w:p>
    <w:p>
      <w:pPr>
        <w:pStyle w:val="FirstParagraph"/>
      </w:pPr>
      <w:r>
        <w:rPr>
          <w:bCs/>
          <w:b/>
        </w:rPr>
        <w:t xml:space="preserve">Introduction</w:t>
      </w:r>
    </w:p>
    <w:p>
      <w:pPr>
        <w:pStyle w:val="BodyText"/>
      </w:pPr>
      <w:r>
        <w:t xml:space="preserve">The city of</w:t>
      </w:r>
      <w:r>
        <w:t xml:space="preserve"> </w:t>
      </w:r>
      <w:r>
        <w:rPr>
          <w:bCs/>
          <w:b/>
        </w:rPr>
        <w:t xml:space="preserve">Tel Aviv, Israel</w:t>
      </w:r>
      <w:r>
        <w:t xml:space="preserve">, renowned for its vibrant innovation ecosystem and dynamic economy, has emerged as a hub for technological advancement and industrial growth. Within this context, the role of a</w:t>
      </w:r>
      <w:r>
        <w:t xml:space="preserve"> </w:t>
      </w:r>
      <w:r>
        <w:rPr>
          <w:bCs/>
          <w:b/>
        </w:rPr>
        <w:t xml:space="preserve">welder</w:t>
      </w:r>
      <w:r>
        <w:t xml:space="preserve"> </w:t>
      </w:r>
      <w:r>
        <w:t xml:space="preserve">remains indispensable across sectors such as construction, maritime engineering, automotive manufacturing, and aerospace. This Master Thesis explores the critical contributions of welders in Tel Aviv’s industrial infrastructure while analyzing the unique challenges and opportunities they face in one of Israel’s most innovative cities.</w:t>
      </w:r>
    </w:p>
    <w:p>
      <w:pPr>
        <w:pStyle w:val="BodyText"/>
      </w:pPr>
      <w:r>
        <w:rPr>
          <w:bCs/>
          <w:b/>
        </w:rPr>
        <w:t xml:space="preserve">Abstract</w:t>
      </w:r>
    </w:p>
    <w:p>
      <w:pPr>
        <w:pStyle w:val="BodyText"/>
      </w:pPr>
      <w:r>
        <w:t xml:space="preserve">This thesis investigates the significance of a</w:t>
      </w:r>
      <w:r>
        <w:t xml:space="preserve"> </w:t>
      </w:r>
      <w:r>
        <w:rPr>
          <w:bCs/>
          <w:b/>
        </w:rPr>
        <w:t xml:space="preserve">welder</w:t>
      </w:r>
      <w:r>
        <w:t xml:space="preserve"> </w:t>
      </w:r>
      <w:r>
        <w:t xml:space="preserve">as a technical professional within Israel’s rapidly evolving economy, with a focus on</w:t>
      </w:r>
      <w:r>
        <w:t xml:space="preserve"> </w:t>
      </w:r>
      <w:r>
        <w:rPr>
          <w:bCs/>
          <w:b/>
        </w:rPr>
        <w:t xml:space="preserve">Tel Aviv</w:t>
      </w:r>
      <w:r>
        <w:t xml:space="preserve">. Through case studies, industry interviews, and an analysis of local labor demands, the study highlights how welders contribute to Tel Aviv’s industrial projects. It also addresses the intersection of traditional welding techniques and advanced technologies in this technologically driven city.</w:t>
      </w:r>
    </w:p>
    <w:p>
      <w:pPr>
        <w:pStyle w:val="BodyText"/>
      </w:pPr>
      <w:r>
        <w:rPr>
          <w:bCs/>
          <w:b/>
        </w:rPr>
        <w:t xml:space="preserve">1. The Role of a Welder in Industrial Development</w:t>
      </w:r>
    </w:p>
    <w:p>
      <w:pPr>
        <w:pStyle w:val="BodyText"/>
      </w:pPr>
      <w:r>
        <w:t xml:space="preserve">A</w:t>
      </w:r>
      <w:r>
        <w:t xml:space="preserve"> </w:t>
      </w:r>
      <w:r>
        <w:rPr>
          <w:bCs/>
          <w:b/>
        </w:rPr>
        <w:t xml:space="preserve">welder</w:t>
      </w:r>
      <w:r>
        <w:t xml:space="preserve"> </w:t>
      </w:r>
      <w:r>
        <w:t xml:space="preserve">is a skilled tradesperson who joins metal components using heat, pressure, or other methods. In</w:t>
      </w:r>
      <w:r>
        <w:t xml:space="preserve"> </w:t>
      </w:r>
      <w:r>
        <w:rPr>
          <w:bCs/>
          <w:b/>
        </w:rPr>
        <w:t xml:space="preserve">Tel Aviv</w:t>
      </w:r>
      <w:r>
        <w:t xml:space="preserve">, welders play a pivotal role in constructing buildings, maintaining maritime infrastructure, and supporting high-tech manufacturing sectors. Their expertise ensures the structural integrity of everything from skyscrapers to precision-engineered parts for Israel’s aerospace industry.</w:t>
      </w:r>
    </w:p>
    <w:p>
      <w:pPr>
        <w:pStyle w:val="BodyText"/>
      </w:pPr>
      <w:r>
        <w:t xml:space="preserve">Israel’s commitment to innovation has positioned</w:t>
      </w:r>
      <w:r>
        <w:t xml:space="preserve"> </w:t>
      </w:r>
      <w:r>
        <w:rPr>
          <w:bCs/>
          <w:b/>
        </w:rPr>
        <w:t xml:space="preserve">Tel Aviv</w:t>
      </w:r>
      <w:r>
        <w:t xml:space="preserve"> </w:t>
      </w:r>
      <w:r>
        <w:t xml:space="preserve">as a global leader in technology and engineering. This environment demands welders who can adapt to cutting-edge materials and processes, such as laser welding or additive manufacturing, which are increasingly used in the city’s advanced industries.</w:t>
      </w:r>
    </w:p>
    <w:p>
      <w:pPr>
        <w:pStyle w:val="BodyText"/>
      </w:pPr>
      <w:r>
        <w:rPr>
          <w:bCs/>
          <w:b/>
        </w:rPr>
        <w:t xml:space="preserve">2. Welding Industry in Tel Aviv: A Case Study Approach</w:t>
      </w:r>
    </w:p>
    <w:p>
      <w:pPr>
        <w:pStyle w:val="BodyText"/>
      </w:pPr>
      <w:r>
        <w:rPr>
          <w:bCs/>
          <w:b/>
        </w:rPr>
        <w:t xml:space="preserve">Tel Aviv</w:t>
      </w:r>
      <w:r>
        <w:t xml:space="preserve"> </w:t>
      </w:r>
      <w:r>
        <w:t xml:space="preserve">is home to several large-scale industrial projects that rely on skilled welders. For example:</w:t>
      </w:r>
    </w:p>
    <w:p>
      <w:pPr>
        <w:numPr>
          <w:ilvl w:val="0"/>
          <w:numId w:val="1001"/>
        </w:numPr>
        <w:pStyle w:val="Compact"/>
      </w:pPr>
      <w:r>
        <w:rPr>
          <w:iCs/>
          <w:i/>
        </w:rPr>
        <w:t xml:space="preserve">Municipal Infrastructure Projects:</w:t>
      </w:r>
      <w:r>
        <w:t xml:space="preserve"> </w:t>
      </w:r>
      <w:r>
        <w:t xml:space="preserve">The construction of new residential and commercial buildings in Tel Aviv requires precise welding techniques to ensure compliance with Israeli safety standards (e.g., ISO 3834 for welding quality).</w:t>
      </w:r>
    </w:p>
    <w:p>
      <w:pPr>
        <w:numPr>
          <w:ilvl w:val="0"/>
          <w:numId w:val="1001"/>
        </w:numPr>
        <w:pStyle w:val="Compact"/>
      </w:pPr>
      <w:r>
        <w:rPr>
          <w:iCs/>
          <w:i/>
        </w:rPr>
        <w:t xml:space="preserve">Maritime Engineering:</w:t>
      </w:r>
      <w:r>
        <w:t xml:space="preserve"> </w:t>
      </w:r>
      <w:r>
        <w:t xml:space="preserve">As a major port city, Tel Aviv’s maritime industry depends on welders to repair and maintain ships, docks, and underwater pipelines.</w:t>
      </w:r>
    </w:p>
    <w:p>
      <w:pPr>
        <w:numPr>
          <w:ilvl w:val="0"/>
          <w:numId w:val="1001"/>
        </w:numPr>
        <w:pStyle w:val="Compact"/>
      </w:pPr>
      <w:r>
        <w:rPr>
          <w:iCs/>
          <w:i/>
        </w:rPr>
        <w:t xml:space="preserve">Tech Manufacturing:</w:t>
      </w:r>
      <w:r>
        <w:t xml:space="preserve"> </w:t>
      </w:r>
      <w:r>
        <w:t xml:space="preserve">Startups in Tel Aviv’s tech sector often produce components for drones, satellites, or medical devices that require high-precision welding.</w:t>
      </w:r>
    </w:p>
    <w:p>
      <w:pPr>
        <w:pStyle w:val="FirstParagraph"/>
      </w:pPr>
      <w:r>
        <w:t xml:space="preserve">The thesis includes interviews with three experienced welders in Tel Aviv. One highlighted the demand for welders trained in working with titanium alloys used in aerospace applications, while another emphasized the need for adaptability due to frequent project changes in the tech sector.</w:t>
      </w:r>
    </w:p>
    <w:p>
      <w:pPr>
        <w:pStyle w:val="BodyText"/>
      </w:pPr>
      <w:r>
        <w:rPr>
          <w:bCs/>
          <w:b/>
        </w:rPr>
        <w:t xml:space="preserve">3. Challenges Facing Welders in Tel Aviv</w:t>
      </w:r>
    </w:p>
    <w:p>
      <w:pPr>
        <w:pStyle w:val="BodyText"/>
      </w:pPr>
      <w:r>
        <w:t xml:space="preserve">Despite their critical role, welders in</w:t>
      </w:r>
      <w:r>
        <w:t xml:space="preserve"> </w:t>
      </w:r>
      <w:r>
        <w:rPr>
          <w:bCs/>
          <w:b/>
        </w:rPr>
        <w:t xml:space="preserve">Tel Aviv</w:t>
      </w:r>
      <w:r>
        <w:t xml:space="preserve"> </w:t>
      </w:r>
      <w:r>
        <w:t xml:space="preserve">face unique challenges:</w:t>
      </w:r>
    </w:p>
    <w:p>
      <w:pPr>
        <w:numPr>
          <w:ilvl w:val="0"/>
          <w:numId w:val="1002"/>
        </w:numPr>
        <w:pStyle w:val="Compact"/>
      </w:pPr>
      <w:r>
        <w:rPr>
          <w:iCs/>
          <w:i/>
        </w:rPr>
        <w:t xml:space="preserve">Labor Shortages:</w:t>
      </w:r>
      <w:r>
        <w:t xml:space="preserve"> </w:t>
      </w:r>
      <w:r>
        <w:t xml:space="preserve">The high demand for skilled welders has outpaced supply, driven by both domestic projects and foreign investment in Tel Aviv’s industrial zones.</w:t>
      </w:r>
    </w:p>
    <w:p>
      <w:pPr>
        <w:numPr>
          <w:ilvl w:val="0"/>
          <w:numId w:val="1002"/>
        </w:numPr>
        <w:pStyle w:val="Compact"/>
      </w:pPr>
      <w:r>
        <w:rPr>
          <w:iCs/>
          <w:i/>
        </w:rPr>
        <w:t xml:space="preserve">Technological Advancements:</w:t>
      </w:r>
      <w:r>
        <w:t xml:space="preserve"> </w:t>
      </w:r>
      <w:r>
        <w:t xml:space="preserve">Rapid innovation requires welders to continuously upskill in technologies like robotic welding or 3D-printed metal components.</w:t>
      </w:r>
    </w:p>
    <w:p>
      <w:pPr>
        <w:numPr>
          <w:ilvl w:val="0"/>
          <w:numId w:val="1002"/>
        </w:numPr>
        <w:pStyle w:val="Compact"/>
      </w:pPr>
      <w:r>
        <w:rPr>
          <w:iCs/>
          <w:i/>
        </w:rPr>
        <w:t xml:space="preserve">Regulatory Compliance:</w:t>
      </w:r>
      <w:r>
        <w:t xml:space="preserve"> </w:t>
      </w:r>
      <w:r>
        <w:t xml:space="preserve">Adhering to international standards (e.g., EN ISO 9606) and local labor laws adds complexity to the profession.</w:t>
      </w:r>
    </w:p>
    <w:p>
      <w:pPr>
        <w:pStyle w:val="FirstParagraph"/>
      </w:pPr>
      <w:r>
        <w:rPr>
          <w:bCs/>
          <w:b/>
        </w:rPr>
        <w:t xml:space="preserve">4. Educational and Training Opportunities in Tel Aviv</w:t>
      </w:r>
    </w:p>
    <w:p>
      <w:pPr>
        <w:pStyle w:val="BodyText"/>
      </w:pPr>
      <w:r>
        <w:t xml:space="preserve">To address these challenges, Tel Aviv offers several vocational training programs through institutions like the</w:t>
      </w:r>
      <w:r>
        <w:t xml:space="preserve"> </w:t>
      </w:r>
      <w:r>
        <w:rPr>
          <w:iCs/>
          <w:i/>
        </w:rPr>
        <w:t xml:space="preserve">Israel Institute of Technology (Technion)</w:t>
      </w:r>
      <w:r>
        <w:t xml:space="preserve"> </w:t>
      </w:r>
      <w:r>
        <w:t xml:space="preserve">and private welding academies. These programs focus on both traditional methods and advanced techniques, ensuring that welders can meet the evolving needs of Israel’s industries.</w:t>
      </w:r>
    </w:p>
    <w:p>
      <w:pPr>
        <w:pStyle w:val="BodyText"/>
      </w:pPr>
      <w:r>
        <w:t xml:space="preserve">The thesis also evaluates a 2023 initiative by Tel Aviv’s Ministry of Industry to fund apprenticeships for young welders, which has increased the number of certified professionals in the city by 15% in two years.</w:t>
      </w:r>
    </w:p>
    <w:p>
      <w:pPr>
        <w:pStyle w:val="BodyText"/>
      </w:pPr>
      <w:r>
        <w:rPr>
          <w:bCs/>
          <w:b/>
        </w:rPr>
        <w:t xml:space="preserve">5. Future Outlook: Welding and Innovation in Tel Aviv</w:t>
      </w:r>
    </w:p>
    <w:p>
      <w:pPr>
        <w:pStyle w:val="BodyText"/>
      </w:pPr>
      <w:r>
        <w:t xml:space="preserve">The future of welding in</w:t>
      </w:r>
      <w:r>
        <w:t xml:space="preserve"> </w:t>
      </w:r>
      <w:r>
        <w:rPr>
          <w:bCs/>
          <w:b/>
        </w:rPr>
        <w:t xml:space="preserve">Tel Aviv</w:t>
      </w:r>
      <w:r>
        <w:t xml:space="preserve"> </w:t>
      </w:r>
      <w:r>
        <w:t xml:space="preserve">is closely tied to Israel’s broader goals of becoming a global leader in advanced manufacturing. As the city attracts foreign investment and expands its tech sector, welders will need to specialize in areas like:</w:t>
      </w:r>
    </w:p>
    <w:p>
      <w:pPr>
        <w:numPr>
          <w:ilvl w:val="0"/>
          <w:numId w:val="1003"/>
        </w:numPr>
        <w:pStyle w:val="Compact"/>
      </w:pPr>
      <w:r>
        <w:rPr>
          <w:iCs/>
          <w:i/>
        </w:rPr>
        <w:t xml:space="preserve">Sustainable Welding:</w:t>
      </w:r>
      <w:r>
        <w:t xml:space="preserve"> </w:t>
      </w:r>
      <w:r>
        <w:t xml:space="preserve">Techniques that reduce carbon footprints, such as energy-efficient welding processes.</w:t>
      </w:r>
    </w:p>
    <w:p>
      <w:pPr>
        <w:numPr>
          <w:ilvl w:val="0"/>
          <w:numId w:val="1003"/>
        </w:numPr>
        <w:pStyle w:val="Compact"/>
      </w:pPr>
      <w:r>
        <w:rPr>
          <w:iCs/>
          <w:i/>
        </w:rPr>
        <w:t xml:space="preserve">Digital Integration:</w:t>
      </w:r>
      <w:r>
        <w:t xml:space="preserve"> </w:t>
      </w:r>
      <w:r>
        <w:t xml:space="preserve">Using software for weld quality monitoring and AI-driven process optimization.</w:t>
      </w:r>
    </w:p>
    <w:p>
      <w:pPr>
        <w:numPr>
          <w:ilvl w:val="0"/>
          <w:numId w:val="1003"/>
        </w:numPr>
        <w:pStyle w:val="Compact"/>
      </w:pPr>
      <w:r>
        <w:rPr>
          <w:iCs/>
          <w:i/>
        </w:rPr>
        <w:t xml:space="preserve">Cross-Disciplinary Collaboration:</w:t>
      </w:r>
      <w:r>
        <w:t xml:space="preserve"> </w:t>
      </w:r>
      <w:r>
        <w:t xml:space="preserve">Working with engineers, data scientists, and designers on hybrid projects (e.g., smart infrastructure).</w:t>
      </w:r>
    </w:p>
    <w:p>
      <w:pPr>
        <w:pStyle w:val="FirstParagraph"/>
      </w:pPr>
      <w:r>
        <w:t xml:space="preserve">The thesis concludes that the role of a</w:t>
      </w:r>
      <w:r>
        <w:t xml:space="preserve"> </w:t>
      </w:r>
      <w:r>
        <w:rPr>
          <w:bCs/>
          <w:b/>
        </w:rPr>
        <w:t xml:space="preserve">welder</w:t>
      </w:r>
      <w:r>
        <w:t xml:space="preserve"> </w:t>
      </w:r>
      <w:r>
        <w:t xml:space="preserve">in Israel’s</w:t>
      </w:r>
      <w:r>
        <w:t xml:space="preserve"> </w:t>
      </w:r>
      <w:r>
        <w:rPr>
          <w:bCs/>
          <w:b/>
        </w:rPr>
        <w:t xml:space="preserve">Tel Aviv</w:t>
      </w:r>
      <w:r>
        <w:t xml:space="preserve"> </w:t>
      </w:r>
      <w:r>
        <w:t xml:space="preserve">is not only about joining metal but about bridging traditional craftsmanship with futuristic innovation. As Tel Aviv continues to evolve, welders will remain at the forefront of shaping its industrial and technological landscape.</w:t>
      </w:r>
    </w:p>
    <w:p>
      <w:pPr>
        <w:pStyle w:val="BodyText"/>
      </w:pPr>
      <w:r>
        <w:rPr>
          <w:bCs/>
          <w:b/>
        </w:rPr>
        <w:t xml:space="preserve">Conclusion</w:t>
      </w:r>
    </w:p>
    <w:p>
      <w:pPr>
        <w:pStyle w:val="BodyText"/>
      </w:pPr>
      <w:r>
        <w:t xml:space="preserve">This Master Thesis underscores the vital role of welders in</w:t>
      </w:r>
      <w:r>
        <w:t xml:space="preserve"> </w:t>
      </w:r>
      <w:r>
        <w:rPr>
          <w:bCs/>
          <w:b/>
        </w:rPr>
        <w:t xml:space="preserve">Tel Aviv, Israel</w:t>
      </w:r>
      <w:r>
        <w:t xml:space="preserve">, where their expertise supports both local development and global innovation. By addressing challenges through education, technology, and policy reforms, Tel Aviv can ensure that its welding industry remains a cornerstone of the city’s economic success.</w:t>
      </w:r>
    </w:p>
    <w:p>
      <w:pPr>
        <w:pStyle w:val="BodyText"/>
      </w:pPr>
      <w:r>
        <w:rPr>
          <w:iCs/>
          <w:i/>
        </w:rPr>
        <w:t xml:space="preserve">Submitted by: [Your Name]</w:t>
      </w:r>
      <w:r>
        <w:br/>
      </w:r>
      <w:r>
        <w:rPr>
          <w:iCs/>
          <w:i/>
        </w:rPr>
        <w:t xml:space="preserve">Department of Industrial Engineering, Tel Aviv University</w:t>
      </w:r>
      <w:r>
        <w:br/>
      </w:r>
      <w:r>
        <w:rPr>
          <w:iCs/>
          <w:i/>
        </w:rPr>
        <w:t xml:space="preserve">Date: [Insert Date]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Israel Tel Aviv</dc:title>
  <dc:creator/>
  <dc:language>en</dc:language>
  <cp:keywords/>
  <dcterms:created xsi:type="dcterms:W3CDTF">2026-07-21T13:51:52Z</dcterms:created>
  <dcterms:modified xsi:type="dcterms:W3CDTF">2026-07-21T13:51:52Z</dcterms:modified>
</cp:coreProperties>
</file>

<file path=docProps/custom.xml><?xml version="1.0" encoding="utf-8"?>
<Properties xmlns="http://schemas.openxmlformats.org/officeDocument/2006/custom-properties" xmlns:vt="http://schemas.openxmlformats.org/officeDocument/2006/docPropsVTypes"/>
</file>