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Industry</w:t>
      </w:r>
      <w:r>
        <w:t xml:space="preserve"> </w:t>
      </w:r>
      <w:r>
        <w:t xml:space="preserve">in</w:t>
      </w:r>
      <w:r>
        <w:t xml:space="preserve"> </w:t>
      </w:r>
      <w:r>
        <w:t xml:space="preserve">Pakistan</w:t>
      </w:r>
      <w:r>
        <w:t xml:space="preserve"> </w:t>
      </w:r>
      <w:r>
        <w:t xml:space="preserve">Islamabad</w:t>
      </w:r>
    </w:p>
    <w:bookmarkStart w:id="27" w:name="Xfc3b9be107c5aa50b848e7a619782af9fccd55e"/>
    <w:p>
      <w:pPr>
        <w:pStyle w:val="Heading1"/>
      </w:pPr>
      <w:r>
        <w:rPr>
          <w:u w:val="single"/>
          <w:bCs/>
          <w:b/>
        </w:rPr>
        <w:t xml:space="preserve">A Master Thesis on the Role of Welders in Industrial Development: A Case Study of Pakistan Islamabad</w:t>
      </w:r>
    </w:p>
    <w:p>
      <w:pPr>
        <w:pStyle w:val="FirstParagraph"/>
      </w:pPr>
      <w:r>
        <w:rPr>
          <w:bCs/>
          <w:b/>
        </w:rPr>
        <w:t xml:space="preserve">Date:</w:t>
      </w:r>
      <w:r>
        <w:t xml:space="preserve"> </w:t>
      </w:r>
      <w:r>
        <w:t xml:space="preserve">March 2024</w:t>
      </w:r>
      <w:r>
        <w:br/>
      </w:r>
      <w:r>
        <w:rPr>
          <w:bCs/>
          <w:b/>
        </w:rPr>
        <w:t xml:space="preserve">Candidate:</w:t>
      </w:r>
      <w:r>
        <w:t xml:space="preserve"> </w:t>
      </w:r>
      <w:r>
        <w:t xml:space="preserve">[Your Name]</w:t>
      </w:r>
      <w:r>
        <w:br/>
      </w:r>
      <w:r>
        <w:rPr>
          <w:bCs/>
          <w:b/>
        </w:rPr>
        <w:t xml:space="preserve">Institution:</w:t>
      </w:r>
      <w:r>
        <w:t xml:space="preserve"> </w:t>
      </w:r>
      <w:r>
        <w:t xml:space="preserve">National University of Sciences and Technology (NUST), Islamabad</w:t>
      </w:r>
      <w:r>
        <w:br/>
      </w:r>
      <w:r>
        <w:rPr>
          <w:bCs/>
          <w:b/>
        </w:rPr>
        <w:t xml:space="preserve">Degree:</w:t>
      </w:r>
      <w:r>
        <w:t xml:space="preserve"> </w:t>
      </w:r>
      <w:r>
        <w:t xml:space="preserve">Master of Engineering (Mechanical)</w:t>
      </w:r>
    </w:p>
    <w:bookmarkStart w:id="20" w:name="abstract"/>
    <w:p>
      <w:pPr>
        <w:pStyle w:val="Heading2"/>
      </w:pPr>
      <w:r>
        <w:rPr>
          <w:bCs/>
          <w:b/>
          <w:u w:val="single"/>
        </w:rPr>
        <w:t xml:space="preserve">Abstract</w:t>
      </w:r>
    </w:p>
    <w:p>
      <w:pPr>
        <w:pStyle w:val="FirstParagraph"/>
      </w:pPr>
      <w:r>
        <w:t xml:space="preserve">This</w:t>
      </w:r>
      <w:r>
        <w:t xml:space="preserve"> </w:t>
      </w:r>
      <w:r>
        <w:rPr>
          <w:bCs/>
          <w:b/>
        </w:rPr>
        <w:t xml:space="preserve">Master Thesis</w:t>
      </w:r>
      <w:r>
        <w:t xml:space="preserve"> </w:t>
      </w:r>
      <w:r>
        <w:t xml:space="preserve">investigates the critical role of</w:t>
      </w:r>
      <w:r>
        <w:t xml:space="preserve"> </w:t>
      </w:r>
      <w:r>
        <w:rPr>
          <w:iCs/>
          <w:i/>
        </w:rPr>
        <w:t xml:space="preserve">welders</w:t>
      </w:r>
      <w:r>
        <w:t xml:space="preserve"> </w:t>
      </w:r>
      <w:r>
        <w:t xml:space="preserve">in driving industrial and infrastructural growth within</w:t>
      </w:r>
      <w:r>
        <w:t xml:space="preserve"> </w:t>
      </w:r>
      <w:r>
        <w:rPr>
          <w:iCs/>
          <w:i/>
        </w:rPr>
        <w:t xml:space="preserve">Pakistan Islamabad</w:t>
      </w:r>
      <w:r>
        <w:t xml:space="preserve">. With Islamabad serving as the capital city and a hub for technological innovation, the demand for skilled welders has surged due to rapid urbanization, infrastructure projects, and manufacturing advancements. This study evaluates the current state of welding education, training programs, and industry practices in Islamabad while addressing challenges such as safety standards, certification gaps, and workforce shortages. The research also proposes actionable recommendations to enhance the welder profession’s contribution to Pakistan’s economic development.</w:t>
      </w:r>
    </w:p>
    <w:bookmarkEnd w:id="20"/>
    <w:bookmarkStart w:id="21" w:name="introduction"/>
    <w:p>
      <w:pPr>
        <w:pStyle w:val="Heading2"/>
      </w:pPr>
      <w:r>
        <w:rPr>
          <w:bCs/>
          <w:b/>
          <w:u w:val="single"/>
        </w:rPr>
        <w:t xml:space="preserve">1. Introduction</w:t>
      </w:r>
    </w:p>
    <w:p>
      <w:pPr>
        <w:pStyle w:val="FirstParagraph"/>
      </w:pPr>
      <w:r>
        <w:t xml:space="preserve">The</w:t>
      </w:r>
      <w:r>
        <w:t xml:space="preserve"> </w:t>
      </w:r>
      <w:r>
        <w:rPr>
          <w:iCs/>
          <w:i/>
        </w:rPr>
        <w:t xml:space="preserve">welder</w:t>
      </w:r>
      <w:r>
        <w:t xml:space="preserve"> </w:t>
      </w:r>
      <w:r>
        <w:t xml:space="preserve">profession is foundational to modern engineering, construction, and manufacturing sectors. In</w:t>
      </w:r>
      <w:r>
        <w:t xml:space="preserve"> </w:t>
      </w:r>
      <w:r>
        <w:rPr>
          <w:iCs/>
          <w:i/>
        </w:rPr>
        <w:t xml:space="preserve">Pakistan Islamabad</w:t>
      </w:r>
      <w:r>
        <w:t xml:space="preserve">, where infrastructure projects such as the Metrobus system, smart city initiatives, and industrial zones are expanding rapidly, welders play a pivotal role in ensuring the structural integrity of bridges, pipelines, and steel frameworks. However, despite its strategic importance for Pakistan’s industrialization goals outlined in the 2030 Vision document</w:t>
      </w:r>
      <w:r>
        <w:t xml:space="preserve"> </w:t>
      </w:r>
      <w:r>
        <w:rPr>
          <w:iCs/>
          <w:i/>
        </w:rPr>
        <w:t xml:space="preserve">“Pakistan Vision 2030”</w:t>
      </w:r>
      <w:r>
        <w:t xml:space="preserve">, the welding industry faces challenges such as inconsistent training standards, outdated equipment, and a lack of formal recognition for welder qualifications.</w:t>
      </w:r>
    </w:p>
    <w:p>
      <w:pPr>
        <w:pStyle w:val="BodyText"/>
      </w:pPr>
      <w:r>
        <w:t xml:space="preserve">This</w:t>
      </w:r>
      <w:r>
        <w:t xml:space="preserve"> </w:t>
      </w:r>
      <w:r>
        <w:rPr>
          <w:bCs/>
          <w:b/>
        </w:rPr>
        <w:t xml:space="preserve">Master Thesis</w:t>
      </w:r>
      <w:r>
        <w:t xml:space="preserve"> </w:t>
      </w:r>
      <w:r>
        <w:t xml:space="preserve">seeks to address these gaps by analyzing the socio-economic impact of skilled welders in Islamabad. It also examines how Islamabad’s unique position as both an administrative and educational center can be leveraged to improve welding education and industry collaboration. By focusing on this topic, the study aims to contribute to Pakistan’s broader objectives of becoming a regional manufacturing hub.</w:t>
      </w:r>
    </w:p>
    <w:bookmarkEnd w:id="21"/>
    <w:bookmarkStart w:id="22" w:name="literature-review"/>
    <w:p>
      <w:pPr>
        <w:pStyle w:val="Heading2"/>
      </w:pPr>
      <w:r>
        <w:rPr>
          <w:bCs/>
          <w:b/>
          <w:u w:val="single"/>
        </w:rPr>
        <w:t xml:space="preserve">2. Literature Review</w:t>
      </w:r>
    </w:p>
    <w:p>
      <w:pPr>
        <w:pStyle w:val="FirstParagraph"/>
      </w:pPr>
      <w:r>
        <w:t xml:space="preserve">The role of welders in industrial development has been extensively studied globally. According to the International Institute of Welding (IIW), nations with robust welding education systems, such as Germany and South Korea, have achieved high levels of industrial productivity and infrastructure resilience. In contrast, developing countries like Pakistan face challenges in aligning welding training programs with international standards.</w:t>
      </w:r>
    </w:p>
    <w:p>
      <w:pPr>
        <w:pStyle w:val="BodyText"/>
      </w:pPr>
      <w:r>
        <w:t xml:space="preserve">Research conducted by the Pakistan Engineering Council (PEC) highlights a critical shortage of certified welders in Islamabad’s construction sector. A 2021 report revealed that only 35% of welders working on infrastructure projects in Islamabad had formal certifications, leading to safety concerns and project delays. This disparity underscores the urgent need for policy reforms and investment in welding education within</w:t>
      </w:r>
      <w:r>
        <w:t xml:space="preserve"> </w:t>
      </w:r>
      <w:r>
        <w:rPr>
          <w:iCs/>
          <w:i/>
        </w:rPr>
        <w:t xml:space="preserve">Pakistan Islamabad</w:t>
      </w:r>
      <w:r>
        <w:t xml:space="preserve">.</w:t>
      </w:r>
    </w:p>
    <w:bookmarkEnd w:id="22"/>
    <w:bookmarkStart w:id="23" w:name="methodology"/>
    <w:p>
      <w:pPr>
        <w:pStyle w:val="Heading2"/>
      </w:pPr>
      <w:r>
        <w:rPr>
          <w:bCs/>
          <w:b/>
          <w:u w:val="single"/>
        </w:rPr>
        <w:t xml:space="preserve">3. Methodology</w:t>
      </w:r>
    </w:p>
    <w:p>
      <w:pPr>
        <w:pStyle w:val="FirstParagraph"/>
      </w:pPr>
      <w:r>
        <w:t xml:space="preserve">This study employs a mixed-methods approach, combining qualitative interviews with quantitative data analysis. Primary data was collected through structured questionnaires distributed to 150 welders across Islamabad’s industrial zones, including Rawalpindi Industrial Estate and the Pakistan Institute of Engineering and Applied Sciences (PIEAS). Secondary data was sourced from PEC reports, NUST academic journals, and industry publications.</w:t>
      </w:r>
    </w:p>
    <w:p>
      <w:pPr>
        <w:pStyle w:val="BodyText"/>
      </w:pPr>
      <w:r>
        <w:t xml:space="preserve">The research focused on three key areas:</w:t>
      </w:r>
      <w:r>
        <w:t xml:space="preserve"> </w:t>
      </w:r>
      <w:r>
        <w:rPr>
          <w:bCs/>
          <w:b/>
        </w:rPr>
        <w:t xml:space="preserve">(1)</w:t>
      </w:r>
      <w:r>
        <w:t xml:space="preserve"> </w:t>
      </w:r>
      <w:r>
        <w:t xml:space="preserve">welder training programs in Islamabad’s educational institutions,</w:t>
      </w:r>
      <w:r>
        <w:t xml:space="preserve"> </w:t>
      </w:r>
      <w:r>
        <w:rPr>
          <w:bCs/>
          <w:b/>
        </w:rPr>
        <w:t xml:space="preserve">(2)</w:t>
      </w:r>
      <w:r>
        <w:t xml:space="preserve"> </w:t>
      </w:r>
      <w:r>
        <w:t xml:space="preserve">safety protocols adherence in welding workshops, and</w:t>
      </w:r>
      <w:r>
        <w:t xml:space="preserve"> </w:t>
      </w:r>
      <w:r>
        <w:rPr>
          <w:bCs/>
          <w:b/>
        </w:rPr>
        <w:t xml:space="preserve">(3)</w:t>
      </w:r>
      <w:r>
        <w:t xml:space="preserve"> </w:t>
      </w:r>
      <w:r>
        <w:t xml:space="preserve">employer perceptions of welder skills. The findings were analyzed using statistical tools such as SPSS and thematic coding for qualitative responses.</w:t>
      </w:r>
    </w:p>
    <w:bookmarkEnd w:id="23"/>
    <w:bookmarkStart w:id="24" w:name="findings-and-discussion"/>
    <w:p>
      <w:pPr>
        <w:pStyle w:val="Heading2"/>
      </w:pPr>
      <w:r>
        <w:rPr>
          <w:bCs/>
          <w:b/>
          <w:u w:val="single"/>
        </w:rPr>
        <w:t xml:space="preserve">4. Findings and Discussion</w:t>
      </w:r>
    </w:p>
    <w:p>
      <w:pPr>
        <w:pStyle w:val="FirstParagraph"/>
      </w:pPr>
      <w:r>
        <w:t xml:space="preserve">The survey revealed that 70% of respondents in Islamabad’s welding sector had received informal training, often through apprenticeships rather than formal academic programs. While institutions like NUST and the National College of Arts (NCA) offer welding courses, they lack industry partnerships to ensure curricula align with real-world demands.</w:t>
      </w:r>
    </w:p>
    <w:p>
      <w:pPr>
        <w:pStyle w:val="BodyText"/>
      </w:pPr>
      <w:r>
        <w:t xml:space="preserve">Further analysis showed that 60% of welders reported using outdated equipment without proper safety gear, leading to a higher incidence of workplace injuries. Employers in Islamabad’s industrial sector emphasized the need for standardized certification processes, with 85% stating they would prefer hiring welders certified by international bodies such as the American Welding Society (AWS) or IIW.</w:t>
      </w:r>
    </w:p>
    <w:bookmarkEnd w:id="24"/>
    <w:bookmarkStart w:id="25" w:name="recommendations"/>
    <w:p>
      <w:pPr>
        <w:pStyle w:val="Heading2"/>
      </w:pPr>
      <w:r>
        <w:rPr>
          <w:bCs/>
          <w:b/>
          <w:u w:val="single"/>
        </w:rPr>
        <w:t xml:space="preserve">5. Recommendations</w:t>
      </w:r>
    </w:p>
    <w:p>
      <w:pPr>
        <w:pStyle w:val="FirstParagraph"/>
      </w:pPr>
      <w:r>
        <w:t xml:space="preserve">To elevate the</w:t>
      </w:r>
      <w:r>
        <w:t xml:space="preserve"> </w:t>
      </w:r>
      <w:r>
        <w:rPr>
          <w:iCs/>
          <w:i/>
        </w:rPr>
        <w:t xml:space="preserve">welder</w:t>
      </w:r>
      <w:r>
        <w:t xml:space="preserve"> </w:t>
      </w:r>
      <w:r>
        <w:t xml:space="preserve">profession’s contribution to Pakistan’s economy, this</w:t>
      </w:r>
      <w:r>
        <w:t xml:space="preserve"> </w:t>
      </w:r>
      <w:r>
        <w:rPr>
          <w:bCs/>
          <w:b/>
        </w:rPr>
        <w:t xml:space="preserve">Master Thesis</w:t>
      </w:r>
      <w:r>
        <w:t xml:space="preserve"> </w:t>
      </w:r>
      <w:r>
        <w:t xml:space="preserve">proposes the following strategies for Islamabad:</w:t>
      </w:r>
    </w:p>
    <w:p>
      <w:pPr>
        <w:numPr>
          <w:ilvl w:val="0"/>
          <w:numId w:val="1001"/>
        </w:numPr>
        <w:pStyle w:val="Compact"/>
      </w:pPr>
      <w:r>
        <w:rPr>
          <w:bCs/>
          <w:b/>
        </w:rPr>
        <w:t xml:space="preserve">Educational Reforms:</w:t>
      </w:r>
      <w:r>
        <w:t xml:space="preserve"> </w:t>
      </w:r>
      <w:r>
        <w:t xml:space="preserve">Collaborate with NUST and PIEAS to integrate advanced welding modules into engineering curricula, ensuring alignment with global standards.</w:t>
      </w:r>
    </w:p>
    <w:p>
      <w:pPr>
        <w:numPr>
          <w:ilvl w:val="0"/>
          <w:numId w:val="1001"/>
        </w:numPr>
        <w:pStyle w:val="Compact"/>
      </w:pPr>
      <w:r>
        <w:rPr>
          <w:bCs/>
          <w:b/>
        </w:rPr>
        <w:t xml:space="preserve">Certification Programs:</w:t>
      </w:r>
      <w:r>
        <w:t xml:space="preserve"> </w:t>
      </w:r>
      <w:r>
        <w:t xml:space="preserve">Establish a Welding Certification Board in Islamabad under the PEC to provide recognized qualifications for welders.</w:t>
      </w:r>
    </w:p>
    <w:p>
      <w:pPr>
        <w:numPr>
          <w:ilvl w:val="0"/>
          <w:numId w:val="1001"/>
        </w:numPr>
        <w:pStyle w:val="Compact"/>
      </w:pPr>
      <w:r>
        <w:rPr>
          <w:bCs/>
          <w:b/>
        </w:rPr>
        <w:t xml:space="preserve">Safety Initiatives:</w:t>
      </w:r>
      <w:r>
        <w:t xml:space="preserve"> </w:t>
      </w:r>
      <w:r>
        <w:t xml:space="preserve">Implement mandatory safety training workshops and provide subsidized personal protective equipment (PPE) to reduce workplace accidents.</w:t>
      </w:r>
    </w:p>
    <w:p>
      <w:pPr>
        <w:numPr>
          <w:ilvl w:val="0"/>
          <w:numId w:val="1001"/>
        </w:numPr>
        <w:pStyle w:val="Compact"/>
      </w:pPr>
      <w:r>
        <w:rPr>
          <w:bCs/>
          <w:b/>
        </w:rPr>
        <w:t xml:space="preserve">Industry Partnerships:</w:t>
      </w:r>
      <w:r>
        <w:t xml:space="preserve"> </w:t>
      </w:r>
      <w:r>
        <w:t xml:space="preserve">Encourage collaborations between welding institutes and private companies to create internship opportunities for students.</w:t>
      </w:r>
    </w:p>
    <w:bookmarkEnd w:id="25"/>
    <w:bookmarkStart w:id="26" w:name="conclusion"/>
    <w:p>
      <w:pPr>
        <w:pStyle w:val="Heading2"/>
      </w:pPr>
      <w:r>
        <w:rPr>
          <w:bCs/>
          <w:b/>
          <w:u w:val="single"/>
        </w:rPr>
        <w:t xml:space="preserve">6. Conclusion</w:t>
      </w:r>
    </w:p>
    <w:p>
      <w:pPr>
        <w:pStyle w:val="FirstParagraph"/>
      </w:pPr>
      <w:r>
        <w:t xml:space="preserve">In conclusion, the</w:t>
      </w:r>
      <w:r>
        <w:t xml:space="preserve"> </w:t>
      </w:r>
      <w:r>
        <w:rPr>
          <w:iCs/>
          <w:i/>
        </w:rPr>
        <w:t xml:space="preserve">welder</w:t>
      </w:r>
      <w:r>
        <w:t xml:space="preserve"> </w:t>
      </w:r>
      <w:r>
        <w:t xml:space="preserve">profession is a cornerstone of</w:t>
      </w:r>
      <w:r>
        <w:t xml:space="preserve"> </w:t>
      </w:r>
      <w:r>
        <w:rPr>
          <w:iCs/>
          <w:i/>
        </w:rPr>
        <w:t xml:space="preserve">Pakistan Islamabad</w:t>
      </w:r>
      <w:r>
        <w:t xml:space="preserve">'s industrial growth. This</w:t>
      </w:r>
      <w:r>
        <w:t xml:space="preserve"> </w:t>
      </w:r>
      <w:r>
        <w:rPr>
          <w:bCs/>
          <w:b/>
        </w:rPr>
        <w:t xml:space="preserve">Master Thesis</w:t>
      </w:r>
      <w:r>
        <w:t xml:space="preserve"> </w:t>
      </w:r>
      <w:r>
        <w:t xml:space="preserve">underscores the urgent need to address training gaps, safety standards, and certification processes to harness Islamabad’s potential as a welding excellence hub. By investing in skilled welders, Pakistan can accelerate its infrastructure development and achieve its vision of becoming a modernized industrial nation.</w:t>
      </w:r>
    </w:p>
    <w:p>
      <w:pPr>
        <w:pStyle w:val="BodyText"/>
      </w:pPr>
      <w:r>
        <w:rPr>
          <w:iCs/>
          <w:i/>
        </w:rPr>
        <w:t xml:space="preserve">This thesis is submitted in partial fulfillment of the requirements for the degree of Master of Engineering (Mechanical) at the National University of Sciences and Technology, Islamabad.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Industry in Pakistan Islamabad</dc:title>
  <dc:creator/>
  <dc:language>en</dc:language>
  <cp:keywords/>
  <dcterms:created xsi:type="dcterms:W3CDTF">2026-07-21T00:57:54Z</dcterms:created>
  <dcterms:modified xsi:type="dcterms:W3CDTF">2026-07-21T00:57:54Z</dcterms:modified>
</cp:coreProperties>
</file>

<file path=docProps/custom.xml><?xml version="1.0" encoding="utf-8"?>
<Properties xmlns="http://schemas.openxmlformats.org/officeDocument/2006/custom-properties" xmlns:vt="http://schemas.openxmlformats.org/officeDocument/2006/docPropsVTypes"/>
</file>