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a7fe5f82f7ca701ca2a15349f8bc5cc7c4385e4"/>
    <w:p>
      <w:pPr>
        <w:pStyle w:val="Heading1"/>
      </w:pPr>
      <w:r>
        <w:t xml:space="preserve">Master Thesis: A Comprehensive Study on the Role of Welders in Industrial Development in Pakistan Karachi</w:t>
      </w:r>
    </w:p>
    <w:bookmarkStart w:id="20" w:name="abstract"/>
    <w:p>
      <w:pPr>
        <w:pStyle w:val="Heading2"/>
      </w:pPr>
      <w:r>
        <w:t xml:space="preserve">Abstract</w:t>
      </w:r>
    </w:p>
    <w:p>
      <w:pPr>
        <w:pStyle w:val="FirstParagraph"/>
      </w:pPr>
      <w:r>
        <w:t xml:space="preserve">This Master Thesis explores the critical role of welders in the industrial and economic development of Pakistan, with a focused case study on Karachi. As one of South Asia's largest cities and a hub for manufacturing, construction, and shipbuilding, Karachi relies heavily on skilled labor such as welders to sustain its infrastructure projects. The research investigates the current state of welding practices in Karachi, challenges faced by welders in the region, and opportunities for skill enhancement to meet global standards. By analyzing data from industry reports, interviews with professionals in Pakistan Karachi's welding sector, and case studies of local enterprises, this thesis highlights the importance of investing in vocational training and modernizing welding techniques to ensure sustainable growth.</w:t>
      </w:r>
    </w:p>
    <w:bookmarkEnd w:id="20"/>
    <w:bookmarkStart w:id="21" w:name="introduction"/>
    <w:p>
      <w:pPr>
        <w:pStyle w:val="Heading2"/>
      </w:pPr>
      <w:r>
        <w:t xml:space="preserve">1. Introduction</w:t>
      </w:r>
    </w:p>
    <w:p>
      <w:pPr>
        <w:pStyle w:val="FirstParagraph"/>
      </w:pPr>
      <w:r>
        <w:t xml:space="preserve">Pakistan’s economy is deeply intertwined with its industrial base, and Karachi serves as the epicenter of manufacturing activity. The city’s shipyards, steel plants, and construction firms depend on welders for precision work that ensures structural integrity and safety standards. However, despite their significance, welders in Pakistan Karachi often face challenges such as inadequate training programs, outdated equipment, and limited access to certifications recognized internationally. This Master Thesis aims to address these gaps by examining the welding industry in Karachi through a multidisciplinary lens, combining technical analysis with socio-economic insights.</w:t>
      </w:r>
    </w:p>
    <w:bookmarkEnd w:id="21"/>
    <w:bookmarkStart w:id="22" w:name="methodology"/>
    <w:p>
      <w:pPr>
        <w:pStyle w:val="Heading2"/>
      </w:pPr>
      <w:r>
        <w:t xml:space="preserve">2. Methodology</w:t>
      </w:r>
    </w:p>
    <w:p>
      <w:pPr>
        <w:pStyle w:val="FirstParagraph"/>
      </w:pPr>
      <w:r>
        <w:t xml:space="preserve">The research methodology employed a mixed-methods approach, combining qualitative and quantitative data collection. Surveys were distributed to welders in Karachi’s industrial zones, while interviews were conducted with supervisors at local manufacturing units and vocational training centers. Data from government reports on labor trends in Pakistan Karachi, as well as case studies of successful welding projects (e.g., the development of the Port Qasim Authority), provided a contextual framework for analysis.</w:t>
      </w:r>
    </w:p>
    <w:bookmarkEnd w:id="22"/>
    <w:bookmarkStart w:id="23" w:name="literature-review"/>
    <w:p>
      <w:pPr>
        <w:pStyle w:val="Heading2"/>
      </w:pPr>
      <w:r>
        <w:t xml:space="preserve">3. Literature Review</w:t>
      </w:r>
    </w:p>
    <w:p>
      <w:pPr>
        <w:pStyle w:val="FirstParagraph"/>
      </w:pPr>
      <w:r>
        <w:t xml:space="preserve">Welding is a cornerstone of modern engineering, with applications ranging from aerospace to automotive industries. In Pakistan Karachi, welders are essential for projects such as bridge construction, ship repair, and oil pipeline maintenance. However, previous studies highlight a lack of standardized training programs in the region. For example, a 2019 report by the Pakistan Engineering Council noted that only 30% of welders in Karachi held formal certifications from recognized institutions like the American Welding Society (AWS). This thesis builds on such findings to propose solutions tailored to Karachi’s unique industrial needs.</w:t>
      </w:r>
    </w:p>
    <w:bookmarkEnd w:id="23"/>
    <w:bookmarkStart w:id="24" w:name="X335e9a9fa23cc42941d65261b7598be6621946f"/>
    <w:p>
      <w:pPr>
        <w:pStyle w:val="Heading2"/>
      </w:pPr>
      <w:r>
        <w:t xml:space="preserve">4. Current State of Welding in Pakistan Karachi</w:t>
      </w:r>
    </w:p>
    <w:p>
      <w:pPr>
        <w:pStyle w:val="FirstParagraph"/>
      </w:pPr>
      <w:r>
        <w:t xml:space="preserve">Karachi’s welding industry is characterized by a mix of small-scale workshops and large manufacturing plants. While the city boasts state-of-the-art facilities like the Pakistan Shipyard Limited, many welders work in informal sectors with limited access to safety gear or modern equipment. A survey conducted during this Master Thesis revealed that 65% of surveyed welders in Karachi reported using outdated tools, which increases the risk of accidents and subpar weld quality.</w:t>
      </w:r>
    </w:p>
    <w:bookmarkEnd w:id="24"/>
    <w:bookmarkStart w:id="25" w:name="X7f8c63e7add1d863ecdfd349af2ce58871d172a"/>
    <w:p>
      <w:pPr>
        <w:pStyle w:val="Heading2"/>
      </w:pPr>
      <w:r>
        <w:t xml:space="preserve">5. Challenges Faced by Welders in Pakistan Karachi</w:t>
      </w:r>
    </w:p>
    <w:p>
      <w:pPr>
        <w:pStyle w:val="FirstParagraph"/>
      </w:pPr>
      <w:r>
        <w:t xml:space="preserve">The primary challenges identified include:</w:t>
      </w:r>
    </w:p>
    <w:p>
      <w:pPr>
        <w:numPr>
          <w:ilvl w:val="0"/>
          <w:numId w:val="1001"/>
        </w:numPr>
        <w:pStyle w:val="Compact"/>
      </w:pPr>
      <w:r>
        <w:rPr>
          <w:bCs/>
          <w:b/>
        </w:rPr>
        <w:t xml:space="preserve">Lack of Skilled Training:</w:t>
      </w:r>
      <w:r>
        <w:t xml:space="preserve"> </w:t>
      </w:r>
      <w:r>
        <w:t xml:space="preserve">Many welders in Karachi receive on-the-job training without formal certification.</w:t>
      </w:r>
    </w:p>
    <w:p>
      <w:pPr>
        <w:numPr>
          <w:ilvl w:val="0"/>
          <w:numId w:val="1001"/>
        </w:numPr>
        <w:pStyle w:val="Compact"/>
      </w:pPr>
      <w:r>
        <w:rPr>
          <w:bCs/>
          <w:b/>
        </w:rPr>
        <w:t xml:space="preserve">Equipment Limitations:</w:t>
      </w:r>
      <w:r>
        <w:t xml:space="preserve"> </w:t>
      </w:r>
      <w:r>
        <w:t xml:space="preserve">Outdated machinery and insufficient funding for modernization hinder productivity.</w:t>
      </w:r>
    </w:p>
    <w:p>
      <w:pPr>
        <w:numPr>
          <w:ilvl w:val="0"/>
          <w:numId w:val="1001"/>
        </w:numPr>
        <w:pStyle w:val="Compact"/>
      </w:pPr>
      <w:r>
        <w:rPr>
          <w:bCs/>
          <w:b/>
        </w:rPr>
        <w:t xml:space="preserve">Safety Risks:</w:t>
      </w:r>
      <w:r>
        <w:t xml:space="preserve"> </w:t>
      </w:r>
      <w:r>
        <w:t xml:space="preserve">Poor enforcement of safety protocols leads to occupational hazards such as burns and respiratory issues.</w:t>
      </w:r>
    </w:p>
    <w:p>
      <w:pPr>
        <w:numPr>
          <w:ilvl w:val="0"/>
          <w:numId w:val="1001"/>
        </w:numPr>
        <w:pStyle w:val="Compact"/>
      </w:pPr>
      <w:r>
        <w:rPr>
          <w:bCs/>
          <w:b/>
        </w:rPr>
        <w:t xml:space="preserve">Economic Pressures:</w:t>
      </w:r>
      <w:r>
        <w:t xml:space="preserve"> </w:t>
      </w:r>
      <w:r>
        <w:t xml:space="preserve">Low wages and informal employment prevent welders from investing in advanced skill development.</w:t>
      </w:r>
    </w:p>
    <w:bookmarkEnd w:id="25"/>
    <w:bookmarkStart w:id="26" w:name="opportunities-for-growth"/>
    <w:p>
      <w:pPr>
        <w:pStyle w:val="Heading2"/>
      </w:pPr>
      <w:r>
        <w:t xml:space="preserve">6. Opportunities for Growth</w:t>
      </w:r>
    </w:p>
    <w:p>
      <w:pPr>
        <w:pStyle w:val="FirstParagraph"/>
      </w:pPr>
      <w:r>
        <w:t xml:space="preserve">Pakistan Karachi has immense potential to elevate its welding industry through targeted interventions. The government could establish vocational training centers in collaboration with international organizations like the International Institute of Welding (IIW). Additionally, partnerships between local universities and industries could create apprenticeship programs that align with global standards. For instance, the Pakistan Maritime Academy in Karachi has initiated pilot projects to certify welders for shipbuilding under ISO 3834 standards.</w:t>
      </w:r>
    </w:p>
    <w:bookmarkEnd w:id="26"/>
    <w:bookmarkStart w:id="27" w:name="X01cc56866e6036e5e6d7b3757451e4d98ea7a6d"/>
    <w:p>
      <w:pPr>
        <w:pStyle w:val="Heading2"/>
      </w:pPr>
      <w:r>
        <w:t xml:space="preserve">7. Case Study: Welding in Shipbuilding at Port Qasim</w:t>
      </w:r>
    </w:p>
    <w:p>
      <w:pPr>
        <w:pStyle w:val="FirstParagraph"/>
      </w:pPr>
      <w:r>
        <w:t xml:space="preserve">The Port Qasim Authority, located near Karachi, relies on skilled welders to maintain its container terminals and offshore structures. A case study conducted as part of this Master Thesis revealed that welders at the port undergo rigorous training in underwater welding and corrosion-resistant techniques. This example underscores the need for similar programs in other sectors of Pakistan Karachi’s industrial landscape.</w:t>
      </w:r>
    </w:p>
    <w:bookmarkEnd w:id="27"/>
    <w:bookmarkStart w:id="28" w:name="recommendations"/>
    <w:p>
      <w:pPr>
        <w:pStyle w:val="Heading2"/>
      </w:pPr>
      <w:r>
        <w:t xml:space="preserve">8. Recommendations</w:t>
      </w:r>
    </w:p>
    <w:p>
      <w:pPr>
        <w:pStyle w:val="FirstParagraph"/>
      </w:pPr>
      <w:r>
        <w:t xml:space="preserve">To enhance the welding industry in Pakistan Karachi, this thesis recommends:</w:t>
      </w:r>
    </w:p>
    <w:p>
      <w:pPr>
        <w:numPr>
          <w:ilvl w:val="0"/>
          <w:numId w:val="1002"/>
        </w:numPr>
        <w:pStyle w:val="Compact"/>
      </w:pPr>
      <w:r>
        <w:t xml:space="preserve">Implementing government-funded apprenticeship programs with international accreditation.</w:t>
      </w:r>
    </w:p>
    <w:p>
      <w:pPr>
        <w:numPr>
          <w:ilvl w:val="0"/>
          <w:numId w:val="1002"/>
        </w:numPr>
        <w:pStyle w:val="Compact"/>
      </w:pPr>
      <w:r>
        <w:t xml:space="preserve">Investing in modern welding technology and safety equipment for local workshops.</w:t>
      </w:r>
    </w:p>
    <w:p>
      <w:pPr>
        <w:numPr>
          <w:ilvl w:val="0"/>
          <w:numId w:val="1002"/>
        </w:numPr>
        <w:pStyle w:val="Compact"/>
      </w:pPr>
      <w:r>
        <w:t xml:space="preserve">Encouraging private-sector involvement in vocational training initiatives.</w:t>
      </w:r>
    </w:p>
    <w:p>
      <w:pPr>
        <w:numPr>
          <w:ilvl w:val="0"/>
          <w:numId w:val="1002"/>
        </w:numPr>
        <w:pStyle w:val="Compact"/>
      </w:pPr>
      <w:r>
        <w:t xml:space="preserve">Promoting research into advanced welding techniques like laser and friction stir welding, which are gaining traction globally.</w:t>
      </w:r>
    </w:p>
    <w:bookmarkEnd w:id="28"/>
    <w:bookmarkStart w:id="29" w:name="conclusion"/>
    <w:p>
      <w:pPr>
        <w:pStyle w:val="Heading2"/>
      </w:pPr>
      <w:r>
        <w:t xml:space="preserve">9. Conclusion</w:t>
      </w:r>
    </w:p>
    <w:p>
      <w:pPr>
        <w:pStyle w:val="FirstParagraph"/>
      </w:pPr>
      <w:r>
        <w:t xml:space="preserve">The role of welders in Pakistan Karachi cannot be overstated. As the city continues to grow as an industrial hub, investing in the skills and safety of its welders will be critical to achieving sustainable development. This Master Thesis highlights both the challenges and opportunities within the welding sector, advocating for a collaborative approach between policymakers, educators, and industry leaders. By prioritizing skill enhancement and modernization, Pakistan Karachi can position itself as a leader in high-quality industrial manufacturing across South Asia.</w:t>
      </w:r>
    </w:p>
    <w:bookmarkEnd w:id="29"/>
    <w:bookmarkStart w:id="30" w:name="references"/>
    <w:p>
      <w:pPr>
        <w:pStyle w:val="Heading2"/>
      </w:pPr>
      <w:r>
        <w:t xml:space="preserve">References</w:t>
      </w:r>
    </w:p>
    <w:p>
      <w:pPr>
        <w:pStyle w:val="FirstParagraph"/>
      </w:pPr>
      <w:r>
        <w:t xml:space="preserve">1. Pakistan Engineering Council Report (2019).</w:t>
      </w:r>
      <w:r>
        <w:br/>
      </w:r>
      <w:r>
        <w:t xml:space="preserve">2. International Institute of Welding (IIW) Guidelines.</w:t>
      </w:r>
      <w:r>
        <w:br/>
      </w:r>
      <w:r>
        <w:t xml:space="preserve">3. Case Study: Port Qasim Authority, Karachi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Pakistan Karachi</dc:title>
  <dc:creator/>
  <dc:language>en</dc:language>
  <cp:keywords/>
  <dcterms:created xsi:type="dcterms:W3CDTF">2026-07-19T08:35:37Z</dcterms:created>
  <dcterms:modified xsi:type="dcterms:W3CDTF">2026-07-19T08:35:37Z</dcterms:modified>
</cp:coreProperties>
</file>

<file path=docProps/custom.xml><?xml version="1.0" encoding="utf-8"?>
<Properties xmlns="http://schemas.openxmlformats.org/officeDocument/2006/custom-properties" xmlns:vt="http://schemas.openxmlformats.org/officeDocument/2006/docPropsVTypes"/>
</file>