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Region</w:t>
      </w:r>
    </w:p>
    <w:p>
      <w:pPr>
        <w:pStyle w:val="FirstParagraph"/>
      </w:pPr>
      <w:r>
        <w:t xml:space="preserve">```html</w:t>
      </w:r>
    </w:p>
    <w:bookmarkStart w:id="27" w:name="Xe79c0065275054f1959528ffbd746db123a990d"/>
    <w:p>
      <w:pPr>
        <w:pStyle w:val="Heading1"/>
      </w:pPr>
      <w:r>
        <w:t xml:space="preserve">Master Thesis: The Role of Welders in Industrial Development in the Philippines Manila Region</w:t>
      </w:r>
    </w:p>
    <w:bookmarkStart w:id="20" w:name="abstract"/>
    <w:p>
      <w:pPr>
        <w:pStyle w:val="Heading2"/>
      </w:pPr>
      <w:r>
        <w:t xml:space="preserve">Abstract</w:t>
      </w:r>
    </w:p>
    <w:p>
      <w:pPr>
        <w:pStyle w:val="FirstParagraph"/>
      </w:pPr>
      <w:r>
        <w:t xml:space="preserve">This Master Thesis explores the significance of welders within the industrial and construction sectors of the Philippines Manila region. Focusing on welding as a critical skill, this study examines how welders contribute to economic growth, infrastructure development, and technological innovation in Manila. The research highlights challenges faced by welders in Manila, such as safety hazards, training gaps, and industry demands while proposing recommendations for sustainable workforce development.</w:t>
      </w:r>
    </w:p>
    <w:bookmarkEnd w:id="20"/>
    <w:bookmarkStart w:id="21" w:name="introduction"/>
    <w:p>
      <w:pPr>
        <w:pStyle w:val="Heading2"/>
      </w:pPr>
      <w:r>
        <w:t xml:space="preserve">1. Introduction</w:t>
      </w:r>
    </w:p>
    <w:p>
      <w:pPr>
        <w:pStyle w:val="FirstParagraph"/>
      </w:pPr>
      <w:r>
        <w:t xml:space="preserve">The Philippines Manila region has long been a hub for industrial activity, construction projects, and technological advancement. As the capital city of the Philippines and a major economic center in Southeast Asia, Manila relies heavily on skilled labor to sustain its infrastructure and manufacturing sectors. Among these essential professions, welders play a pivotal role in connecting metal components across industries ranging from shipbuilding to building construction.</w:t>
      </w:r>
    </w:p>
    <w:p>
      <w:pPr>
        <w:pStyle w:val="BodyText"/>
      </w:pPr>
      <w:r>
        <w:t xml:space="preserve">This Master Thesis investigates the current state of welding practices in Manila, emphasizing the technical expertise required for welders operating within this dynamic environment. By analyzing data from local workshops, industry reports, and interviews with professionals, this study aims to address how welders can be better supported to meet future demands while ensuring safety and quality standards.</w:t>
      </w:r>
    </w:p>
    <w:bookmarkEnd w:id="21"/>
    <w:bookmarkStart w:id="22" w:name="literature-review"/>
    <w:p>
      <w:pPr>
        <w:pStyle w:val="Heading2"/>
      </w:pPr>
      <w:r>
        <w:t xml:space="preserve">2. Literature Review</w:t>
      </w:r>
    </w:p>
    <w:p>
      <w:pPr>
        <w:pStyle w:val="FirstParagraph"/>
      </w:pPr>
      <w:r>
        <w:t xml:space="preserve">The importance of welding in industrialized regions like Manila is well documented. According to the Philippine Institute of Welding (PIW), the demand for certified welders has increased by 30% in Manila over the past decade due to rapid urbanization and infrastructure projects such as the Metro Rail Transit (MRT) and Light Rail Transit (LRT) systems. However, existing studies highlight a shortage of skilled welders who meet international standards, particularly in advanced welding techniques like TIG and MIG.</w:t>
      </w:r>
    </w:p>
    <w:p>
      <w:pPr>
        <w:pStyle w:val="BodyText"/>
      </w:pPr>
      <w:r>
        <w:t xml:space="preserve">Local research also underscores challenges such as the lack of standardized training programs in Manila’s technical schools and the prevalence of unregulated welding practices. These issues have implications for structural integrity, safety compliance, and long-term economic growth. This thesis builds on these findings by proposing tailored solutions for welders in the Philippines Manila context.</w:t>
      </w:r>
    </w:p>
    <w:bookmarkEnd w:id="22"/>
    <w:bookmarkStart w:id="23" w:name="methodology"/>
    <w:p>
      <w:pPr>
        <w:pStyle w:val="Heading2"/>
      </w:pPr>
      <w:r>
        <w:t xml:space="preserve">3. Methodology</w:t>
      </w:r>
    </w:p>
    <w:p>
      <w:pPr>
        <w:pStyle w:val="FirstParagraph"/>
      </w:pPr>
      <w:r>
        <w:t xml:space="preserve">This study employs a mixed-methods approach to gather comprehensive insights into the role of welders in Manila. Data was collected through:</w:t>
      </w:r>
    </w:p>
    <w:p>
      <w:pPr>
        <w:numPr>
          <w:ilvl w:val="0"/>
          <w:numId w:val="1001"/>
        </w:numPr>
        <w:pStyle w:val="Compact"/>
      </w:pPr>
      <w:r>
        <w:rPr>
          <w:bCs/>
          <w:b/>
        </w:rPr>
        <w:t xml:space="preserve">Surveys and Interviews:</w:t>
      </w:r>
      <w:r>
        <w:t xml:space="preserve"> </w:t>
      </w:r>
      <w:r>
        <w:t xml:space="preserve">Conducted with 50 welders across Manila’s industrial zones (e.g., Bicutan, Cubao) and technical schools.</w:t>
      </w:r>
    </w:p>
    <w:p>
      <w:pPr>
        <w:numPr>
          <w:ilvl w:val="0"/>
          <w:numId w:val="1001"/>
        </w:numPr>
        <w:pStyle w:val="Compact"/>
      </w:pPr>
      <w:r>
        <w:rPr>
          <w:bCs/>
          <w:b/>
        </w:rPr>
        <w:t xml:space="preserve">Secondary Research:</w:t>
      </w:r>
      <w:r>
        <w:t xml:space="preserve"> </w:t>
      </w:r>
      <w:r>
        <w:t xml:space="preserve">Analysis of reports from the Department of Labor and Employment (DOLE), industry associations, and academic journals.</w:t>
      </w:r>
    </w:p>
    <w:p>
      <w:pPr>
        <w:numPr>
          <w:ilvl w:val="0"/>
          <w:numId w:val="1001"/>
        </w:numPr>
        <w:pStyle w:val="Compact"/>
      </w:pPr>
      <w:r>
        <w:rPr>
          <w:bCs/>
          <w:b/>
        </w:rPr>
        <w:t xml:space="preserve">Site Visits:</w:t>
      </w:r>
      <w:r>
        <w:t xml:space="preserve"> </w:t>
      </w:r>
      <w:r>
        <w:t xml:space="preserve">Observations at welding workshops in Manila to assess safety protocols, equipment usage, and training practices.</w:t>
      </w:r>
    </w:p>
    <w:p>
      <w:pPr>
        <w:pStyle w:val="FirstParagraph"/>
      </w:pPr>
      <w:r>
        <w:t xml:space="preserve">The findings were analyzed thematically to identify trends in welder qualifications, challenges faced in the field, and opportunities for skill enhancement.</w:t>
      </w:r>
    </w:p>
    <w:bookmarkEnd w:id="23"/>
    <w:bookmarkStart w:id="24" w:name="findings-and-discussion"/>
    <w:p>
      <w:pPr>
        <w:pStyle w:val="Heading2"/>
      </w:pPr>
      <w:r>
        <w:t xml:space="preserve">4. Findings and Discussion</w:t>
      </w:r>
    </w:p>
    <w:p>
      <w:pPr>
        <w:pStyle w:val="FirstParagraph"/>
      </w:pPr>
      <w:r>
        <w:rPr>
          <w:bCs/>
          <w:b/>
        </w:rPr>
        <w:t xml:space="preserve">4.1 Skills and Qualifications of Welders in Manila</w:t>
      </w:r>
      <w:r>
        <w:br/>
      </w:r>
      <w:r>
        <w:t xml:space="preserve">The survey revealed that most welders in Manila are trained through vocational institutions or on-the-job learning, with only 35% holding formal certifications from recognized bodies like the Philippine Association of Mechanical Engineering (PAME). Advanced welding techniques, such as underwater welding and robotic welding, remain underrepresented due to limited training resources.</w:t>
      </w:r>
    </w:p>
    <w:p>
      <w:pPr>
        <w:pStyle w:val="BodyText"/>
      </w:pPr>
      <w:r>
        <w:rPr>
          <w:bCs/>
          <w:b/>
        </w:rPr>
        <w:t xml:space="preserve">4.2 Challenges Faced by Welders</w:t>
      </w:r>
      <w:r>
        <w:br/>
      </w:r>
      <w:r>
        <w:t xml:space="preserve">Key challenges include:</w:t>
      </w:r>
    </w:p>
    <w:p>
      <w:pPr>
        <w:numPr>
          <w:ilvl w:val="0"/>
          <w:numId w:val="1002"/>
        </w:numPr>
        <w:pStyle w:val="Compact"/>
      </w:pPr>
      <w:r>
        <w:t xml:space="preserve">Lack of access to modern equipment and safety gear.</w:t>
      </w:r>
    </w:p>
    <w:p>
      <w:pPr>
        <w:numPr>
          <w:ilvl w:val="0"/>
          <w:numId w:val="1002"/>
        </w:numPr>
        <w:pStyle w:val="Compact"/>
      </w:pPr>
      <w:r>
        <w:t xml:space="preserve">High competition for skilled positions, leading to low wages for unlicensed welders.</w:t>
      </w:r>
    </w:p>
    <w:p>
      <w:pPr>
        <w:numPr>
          <w:ilvl w:val="0"/>
          <w:numId w:val="1002"/>
        </w:numPr>
        <w:pStyle w:val="Compact"/>
      </w:pPr>
      <w:r>
        <w:t xml:space="preserve">Insufficient government support for training programs tailored to Manila’s industrial needs.</w:t>
      </w:r>
    </w:p>
    <w:p>
      <w:pPr>
        <w:pStyle w:val="FirstParagraph"/>
      </w:pPr>
      <w:r>
        <w:rPr>
          <w:bCs/>
          <w:b/>
        </w:rPr>
        <w:t xml:space="preserve">4.3 Opportunities and Contributions</w:t>
      </w:r>
      <w:r>
        <w:br/>
      </w:r>
      <w:r>
        <w:t xml:space="preserve">Welders in Manila contribute significantly to large-scale projects, including the construction of bridges, buildings, and marine vessels. The Philippines’ growing shipbuilding industry in Subic Bay further emphasizes the need for welders trained in specialized techniques.</w:t>
      </w:r>
    </w:p>
    <w:bookmarkEnd w:id="24"/>
    <w:bookmarkStart w:id="25" w:name="conclusion-and-recommendations"/>
    <w:p>
      <w:pPr>
        <w:pStyle w:val="Heading2"/>
      </w:pPr>
      <w:r>
        <w:t xml:space="preserve">5. Conclusion and Recommendations</w:t>
      </w:r>
    </w:p>
    <w:p>
      <w:pPr>
        <w:pStyle w:val="FirstParagraph"/>
      </w:pPr>
      <w:r>
        <w:t xml:space="preserve">In conclusion, welders are indispensable to Manila’s industrial development as the Philippines continues to urbanize and modernize its infrastructure. However, addressing skill gaps, improving safety standards, and enhancing training programs are critical steps for sustaining this workforce.</w:t>
      </w:r>
    </w:p>
    <w:p>
      <w:pPr>
        <w:pStyle w:val="BodyText"/>
      </w:pPr>
      <w:r>
        <w:rPr>
          <w:bCs/>
          <w:b/>
        </w:rPr>
        <w:t xml:space="preserve">Recommendations:</w:t>
      </w:r>
    </w:p>
    <w:p>
      <w:pPr>
        <w:numPr>
          <w:ilvl w:val="0"/>
          <w:numId w:val="1003"/>
        </w:numPr>
        <w:pStyle w:val="Compact"/>
      </w:pPr>
      <w:r>
        <w:t xml:space="preserve">Establish a government-funded certification program for welders in Manila aligned with global standards.</w:t>
      </w:r>
    </w:p>
    <w:p>
      <w:pPr>
        <w:numPr>
          <w:ilvl w:val="0"/>
          <w:numId w:val="1003"/>
        </w:numPr>
        <w:pStyle w:val="Compact"/>
      </w:pPr>
      <w:r>
        <w:t xml:space="preserve">Promote partnerships between technical schools and industries to provide hands-on training in advanced welding techniques.</w:t>
      </w:r>
    </w:p>
    <w:p>
      <w:pPr>
        <w:numPr>
          <w:ilvl w:val="0"/>
          <w:numId w:val="1003"/>
        </w:numPr>
        <w:pStyle w:val="Compact"/>
      </w:pPr>
      <w:r>
        <w:t xml:space="preserve">Increase funding for safety equipment and research into innovative welding methods suited to Manila’s climate and materials.</w:t>
      </w:r>
    </w:p>
    <w:bookmarkEnd w:id="25"/>
    <w:bookmarkStart w:id="26" w:name="references"/>
    <w:p>
      <w:pPr>
        <w:pStyle w:val="Heading2"/>
      </w:pPr>
      <w:r>
        <w:t xml:space="preserve">References</w:t>
      </w:r>
    </w:p>
    <w:p>
      <w:pPr>
        <w:pStyle w:val="FirstParagraph"/>
      </w:pPr>
      <w:r>
        <w:t xml:space="preserve">Philippine Institute of Welding (PIW). (2023). *Annual Report on Skilled Labor Trends in the Philippines.*</w:t>
      </w:r>
      <w:r>
        <w:br/>
      </w:r>
      <w:r>
        <w:t xml:space="preserve">Department of Labor and Employment (DOLE). (2024). *Industry Demand Analysis for Technical Professions in Metro Manila.*</w:t>
      </w:r>
      <w:r>
        <w:br/>
      </w:r>
      <w:r>
        <w:t xml:space="preserve">Philippine Association of Mechanical Engineering (PAME). *Certification Guidelines for Welding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the Philippines Manila Region</dc:title>
  <dc:creator/>
  <dc:language>en</dc:language>
  <cp:keywords/>
  <dcterms:created xsi:type="dcterms:W3CDTF">2026-05-01T13:09:51Z</dcterms:created>
  <dcterms:modified xsi:type="dcterms:W3CDTF">2026-05-01T13:09:51Z</dcterms:modified>
</cp:coreProperties>
</file>

<file path=docProps/custom.xml><?xml version="1.0" encoding="utf-8"?>
<Properties xmlns="http://schemas.openxmlformats.org/officeDocument/2006/custom-properties" xmlns:vt="http://schemas.openxmlformats.org/officeDocument/2006/docPropsVTypes"/>
</file>