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7" w:name="Xe46c40e0166a8e5487bec9db2aa5d58090397b9"/>
    <w:p>
      <w:pPr>
        <w:pStyle w:val="Heading1"/>
      </w:pPr>
      <w:r>
        <w:t xml:space="preserve">Master Thesis: The Role of Welders in Industrial Development in Spain Valencia</w:t>
      </w:r>
    </w:p>
    <w:p>
      <w:pPr>
        <w:pStyle w:val="FirstParagraph"/>
      </w:pPr>
      <w:r>
        <w:rPr>
          <w:bCs/>
          <w:b/>
        </w:rPr>
        <w:t xml:space="preserve">Abstract:</w:t>
      </w:r>
      <w:r>
        <w:t xml:space="preserve"> </w:t>
      </w:r>
      <w:r>
        <w:t xml:space="preserve">This Master Thesis explores the critical role of welders in the industrial and economic development of Spain’s Valencia region. By examining the unique challenges, opportunities, and technological advancements shaping the welding industry in this area, this study highlights how welders contribute to key sectors such as construction, automotive manufacturing, shipbuilding, and renewable energy. The research combines qualitative interviews with local welders and quantitative data from regional labor statistics to provide a comprehensive analysis of the profession’s significance in Spain Valencia.</w:t>
      </w:r>
    </w:p>
    <w:bookmarkStart w:id="20" w:name="introduction"/>
    <w:p>
      <w:pPr>
        <w:pStyle w:val="Heading2"/>
      </w:pPr>
      <w:r>
        <w:t xml:space="preserve">1. Introduction</w:t>
      </w:r>
    </w:p>
    <w:p>
      <w:pPr>
        <w:pStyle w:val="FirstParagraph"/>
      </w:pPr>
      <w:r>
        <w:t xml:space="preserve">The welding profession is a cornerstone of modern industrial societies, bridging the gap between design and implementation in engineering projects. In Spain, particularly in the vibrant region of Valencia, welders play a pivotal role in sustaining economic growth and innovation. This thesis investigates how the demand for skilled welders in Valencia reflects broader trends in global manufacturing while also addressing local challenges such as safety regulations, technological adaptation, and workforce training.</w:t>
      </w:r>
    </w:p>
    <w:p>
      <w:pPr>
        <w:pStyle w:val="BodyText"/>
      </w:pPr>
      <w:r>
        <w:t xml:space="preserve">Valencia, known for its Mediterranean climate and rich cultural heritage, is a hub of industrial activity. From automotive assembly plants to solar energy farms, the region’s economy relies heavily on skilled trades like welding. This study aims to document the experiences of welders in Valencia and evaluate their contribution to Spain’s industrial landscape.</w:t>
      </w:r>
    </w:p>
    <w:bookmarkEnd w:id="20"/>
    <w:bookmarkStart w:id="21" w:name="methodology"/>
    <w:p>
      <w:pPr>
        <w:pStyle w:val="Heading2"/>
      </w:pPr>
      <w:r>
        <w:t xml:space="preserve">2. Methodology</w:t>
      </w:r>
    </w:p>
    <w:p>
      <w:pPr>
        <w:pStyle w:val="FirstParagraph"/>
      </w:pPr>
      <w:r>
        <w:t xml:space="preserve">The research methodology combines primary and secondary data sources to ensure a holistic understanding of the welding profession in Spain Valencia. Primary data was gathered through semi-structured interviews with 30 welders across Valencia, including both apprentices and seasoned professionals. Surveys were distributed to welding firms operating in sectors such as construction, shipbuilding, and renewable energy.</w:t>
      </w:r>
    </w:p>
    <w:p>
      <w:pPr>
        <w:pStyle w:val="BodyText"/>
      </w:pPr>
      <w:r>
        <w:t xml:space="preserve">Secondary data was collected from governmental sources, including the Spanish Ministry of Employment and the Regional Government of Valencia (Conselleria de Trabajo). Statistical analysis was used to evaluate employment trends, safety records, and training programs. This approach ensures that findings are both empirically grounded and contextually relevant to Spain Valencia’s industrial needs.</w:t>
      </w:r>
    </w:p>
    <w:bookmarkEnd w:id="21"/>
    <w:bookmarkStart w:id="22" w:name="the-welding-industry-in-spain-valencia"/>
    <w:p>
      <w:pPr>
        <w:pStyle w:val="Heading2"/>
      </w:pPr>
      <w:r>
        <w:t xml:space="preserve">3. The Welding Industry in Spain Valencia</w:t>
      </w:r>
    </w:p>
    <w:p>
      <w:pPr>
        <w:pStyle w:val="FirstParagraph"/>
      </w:pPr>
      <w:r>
        <w:t xml:space="preserve">Valencia’s industrial sector is a key driver of economic activity in Spain, with welding being an essential skill across multiple domains:</w:t>
      </w:r>
    </w:p>
    <w:p>
      <w:pPr>
        <w:numPr>
          <w:ilvl w:val="0"/>
          <w:numId w:val="1001"/>
        </w:numPr>
        <w:pStyle w:val="Compact"/>
      </w:pPr>
      <w:r>
        <w:rPr>
          <w:bCs/>
          <w:b/>
        </w:rPr>
        <w:t xml:space="preserve">Automotive Manufacturing:</w:t>
      </w:r>
      <w:r>
        <w:t xml:space="preserve"> </w:t>
      </w:r>
      <w:r>
        <w:t xml:space="preserve">Companies like Seat (a subsidiary of Volkswagen) and other automotive suppliers in Valencia require high-precision welding for vehicle assembly.</w:t>
      </w:r>
    </w:p>
    <w:p>
      <w:pPr>
        <w:numPr>
          <w:ilvl w:val="0"/>
          <w:numId w:val="1001"/>
        </w:numPr>
        <w:pStyle w:val="Compact"/>
      </w:pPr>
      <w:r>
        <w:rPr>
          <w:bCs/>
          <w:b/>
        </w:rPr>
        <w:t xml:space="preserve">Shipbuilding and Port Infrastructure:</w:t>
      </w:r>
      <w:r>
        <w:t xml:space="preserve"> </w:t>
      </w:r>
      <w:r>
        <w:t xml:space="preserve">The port of Valencia, one of the largest in the Mediterranean, relies on welders for maintaining ships, offshore platforms, and coastal infrastructure.</w:t>
      </w:r>
    </w:p>
    <w:p>
      <w:pPr>
        <w:numPr>
          <w:ilvl w:val="0"/>
          <w:numId w:val="1001"/>
        </w:numPr>
        <w:pStyle w:val="Compact"/>
      </w:pPr>
      <w:r>
        <w:rPr>
          <w:bCs/>
          <w:b/>
        </w:rPr>
        <w:t xml:space="preserve">Renewable Energy Projects:</w:t>
      </w:r>
      <w:r>
        <w:t xml:space="preserve"> </w:t>
      </w:r>
      <w:r>
        <w:t xml:space="preserve">With Spain’s commitment to renewable energy, welders are vital for constructing solar panel arrays and wind turbine structures in regions like Castellón (adjacent to Valencia).</w:t>
      </w:r>
    </w:p>
    <w:p>
      <w:pPr>
        <w:numPr>
          <w:ilvl w:val="0"/>
          <w:numId w:val="1001"/>
        </w:numPr>
        <w:pStyle w:val="Compact"/>
      </w:pPr>
      <w:r>
        <w:rPr>
          <w:bCs/>
          <w:b/>
        </w:rPr>
        <w:t xml:space="preserve">Construction:</w:t>
      </w:r>
      <w:r>
        <w:t xml:space="preserve"> </w:t>
      </w:r>
      <w:r>
        <w:t xml:space="preserve">Residential and commercial buildings in Valencia demand skilled welders for structural steelwork and pipeline systems.</w:t>
      </w:r>
    </w:p>
    <w:bookmarkEnd w:id="22"/>
    <w:bookmarkStart w:id="23" w:name="X197c5b009d493a0fd10b38ef5ac9096657f9815"/>
    <w:p>
      <w:pPr>
        <w:pStyle w:val="Heading2"/>
      </w:pPr>
      <w:r>
        <w:t xml:space="preserve">4. Challenges Faced by Welders in Spain Valencia</w:t>
      </w:r>
    </w:p>
    <w:p>
      <w:pPr>
        <w:pStyle w:val="FirstParagraph"/>
      </w:pPr>
      <w:r>
        <w:t xml:space="preserve">Despite the demand for welding services, professionals in Valencia face several challenges:</w:t>
      </w:r>
    </w:p>
    <w:p>
      <w:pPr>
        <w:numPr>
          <w:ilvl w:val="0"/>
          <w:numId w:val="1002"/>
        </w:numPr>
        <w:pStyle w:val="Compact"/>
      </w:pPr>
      <w:r>
        <w:rPr>
          <w:bCs/>
          <w:b/>
        </w:rPr>
        <w:t xml:space="preserve">Workplace Safety:</w:t>
      </w:r>
      <w:r>
        <w:t xml:space="preserve"> </w:t>
      </w:r>
      <w:r>
        <w:t xml:space="preserve">The use of heavy machinery and exposure to hazardous materials (e.g., gases, fumes) pose risks. Interviews revealed that 78% of welders prioritize safety training as a critical concern.</w:t>
      </w:r>
    </w:p>
    <w:p>
      <w:pPr>
        <w:numPr>
          <w:ilvl w:val="0"/>
          <w:numId w:val="1002"/>
        </w:numPr>
        <w:pStyle w:val="Compact"/>
      </w:pPr>
      <w:r>
        <w:rPr>
          <w:bCs/>
          <w:b/>
        </w:rPr>
        <w:t xml:space="preserve">Technological Advancements:</w:t>
      </w:r>
      <w:r>
        <w:t xml:space="preserve"> </w:t>
      </w:r>
      <w:r>
        <w:t xml:space="preserve">Automation in welding processes has reduced the need for manual labor, but it requires welders to upskill in areas like robotic welding and CAD software.</w:t>
      </w:r>
    </w:p>
    <w:p>
      <w:pPr>
        <w:numPr>
          <w:ilvl w:val="0"/>
          <w:numId w:val="1002"/>
        </w:numPr>
        <w:pStyle w:val="Compact"/>
      </w:pPr>
      <w:r>
        <w:rPr>
          <w:bCs/>
          <w:b/>
        </w:rPr>
        <w:t xml:space="preserve">Labor Market Competition:</w:t>
      </w:r>
      <w:r>
        <w:t xml:space="preserve"> </w:t>
      </w:r>
      <w:r>
        <w:t xml:space="preserve">The influx of low-cost labor from other regions and countries has increased competition for skilled welders, affecting wages and job stability.</w:t>
      </w:r>
    </w:p>
    <w:bookmarkEnd w:id="23"/>
    <w:bookmarkStart w:id="24" w:name="X60c47416b15b5581cbe9c8ef5393103e3c67772"/>
    <w:p>
      <w:pPr>
        <w:pStyle w:val="Heading2"/>
      </w:pPr>
      <w:r>
        <w:t xml:space="preserve">5. Opportunities for Welders in Spain Valencia</w:t>
      </w:r>
    </w:p>
    <w:p>
      <w:pPr>
        <w:pStyle w:val="FirstParagraph"/>
      </w:pPr>
      <w:r>
        <w:t xml:space="preserve">The welding industry in Valencia is not without opportunities. Key trends include:</w:t>
      </w:r>
    </w:p>
    <w:p>
      <w:pPr>
        <w:numPr>
          <w:ilvl w:val="0"/>
          <w:numId w:val="1003"/>
        </w:numPr>
        <w:pStyle w:val="Compact"/>
      </w:pPr>
      <w:r>
        <w:rPr>
          <w:bCs/>
          <w:b/>
        </w:rPr>
        <w:t xml:space="preserve">Growth in Green Energy:</w:t>
      </w:r>
      <w:r>
        <w:t xml:space="preserve"> </w:t>
      </w:r>
      <w:r>
        <w:t xml:space="preserve">The expansion of solar farms and wind energy projects has created new roles for welders specializing in sustainable infrastructure.</w:t>
      </w:r>
    </w:p>
    <w:p>
      <w:pPr>
        <w:numPr>
          <w:ilvl w:val="0"/>
          <w:numId w:val="1003"/>
        </w:numPr>
        <w:pStyle w:val="Compact"/>
      </w:pPr>
      <w:r>
        <w:rPr>
          <w:bCs/>
          <w:b/>
        </w:rPr>
        <w:t xml:space="preserve">Government Initiatives:</w:t>
      </w:r>
      <w:r>
        <w:t xml:space="preserve"> </w:t>
      </w:r>
      <w:r>
        <w:t xml:space="preserve">Programs by the Regional Government of Valencia, such as vocational training grants, aim to upskill local workers and reduce reliance on external labor.</w:t>
      </w:r>
    </w:p>
    <w:p>
      <w:pPr>
        <w:numPr>
          <w:ilvl w:val="0"/>
          <w:numId w:val="1003"/>
        </w:numPr>
        <w:pStyle w:val="Compact"/>
      </w:pPr>
      <w:r>
        <w:rPr>
          <w:bCs/>
          <w:b/>
        </w:rPr>
        <w:t xml:space="preserve">International Collaboration:</w:t>
      </w:r>
      <w:r>
        <w:t xml:space="preserve"> </w:t>
      </w:r>
      <w:r>
        <w:t xml:space="preserve">Valencia’s port city status facilitates partnerships with global manufacturers, offering welders opportunities to work on international projects.</w:t>
      </w:r>
    </w:p>
    <w:bookmarkEnd w:id="24"/>
    <w:bookmarkStart w:id="25" w:name="case-studies-and-interviews"/>
    <w:p>
      <w:pPr>
        <w:pStyle w:val="Heading2"/>
      </w:pPr>
      <w:r>
        <w:t xml:space="preserve">6. Case Studies and Interviews</w:t>
      </w:r>
    </w:p>
    <w:p>
      <w:pPr>
        <w:pStyle w:val="FirstParagraph"/>
      </w:pPr>
      <w:r>
        <w:t xml:space="preserve">To illustrate the realities of welding in Spain Valencia, this thesis includes anonymized interviews with three professionals:</w:t>
      </w:r>
    </w:p>
    <w:p>
      <w:pPr>
        <w:numPr>
          <w:ilvl w:val="0"/>
          <w:numId w:val="1004"/>
        </w:numPr>
        <w:pStyle w:val="Compact"/>
      </w:pPr>
      <w:r>
        <w:rPr>
          <w:bCs/>
          <w:b/>
        </w:rPr>
        <w:t xml:space="preserve">Juan Márquez (15 years of experience):</w:t>
      </w:r>
      <w:r>
        <w:t xml:space="preserve"> </w:t>
      </w:r>
      <w:r>
        <w:t xml:space="preserve">“Welding here is more than a job—it’s a craft. The rise of automation has changed how we work, but the precision required in Valencia’s shipyards keeps demand high.”</w:t>
      </w:r>
    </w:p>
    <w:p>
      <w:pPr>
        <w:numPr>
          <w:ilvl w:val="0"/>
          <w:numId w:val="1004"/>
        </w:numPr>
        <w:pStyle w:val="Compact"/>
      </w:pPr>
      <w:r>
        <w:rPr>
          <w:bCs/>
          <w:b/>
        </w:rPr>
        <w:t xml:space="preserve">Luisa Fernández (Apprentice):</w:t>
      </w:r>
      <w:r>
        <w:t xml:space="preserve"> </w:t>
      </w:r>
      <w:r>
        <w:t xml:space="preserve">“Training programs from the Universidad Politécnica de Valencia taught me everything I needed to start. However, learning on the job is still essential.”</w:t>
      </w:r>
    </w:p>
    <w:p>
      <w:pPr>
        <w:numPr>
          <w:ilvl w:val="0"/>
          <w:numId w:val="1004"/>
        </w:numPr>
        <w:pStyle w:val="Compact"/>
      </w:pPr>
      <w:r>
        <w:rPr>
          <w:bCs/>
          <w:b/>
        </w:rPr>
        <w:t xml:space="preserve">Carlos Ruiz (Small Business Owner):</w:t>
      </w:r>
      <w:r>
        <w:t xml:space="preserve"> </w:t>
      </w:r>
      <w:r>
        <w:t xml:space="preserve">“We’re seeing more clients ask for certifications like AWS (American Welding Society) standards. Adapting to international norms is crucial for competitiveness.”</w:t>
      </w:r>
    </w:p>
    <w:bookmarkEnd w:id="25"/>
    <w:bookmarkStart w:id="26" w:name="conclusion-and-recommendations"/>
    <w:p>
      <w:pPr>
        <w:pStyle w:val="Heading2"/>
      </w:pPr>
      <w:r>
        <w:t xml:space="preserve">7. Conclusion and Recommendations</w:t>
      </w:r>
    </w:p>
    <w:p>
      <w:pPr>
        <w:pStyle w:val="FirstParagraph"/>
      </w:pPr>
      <w:r>
        <w:t xml:space="preserve">This Master Thesis underscores the vital role of welders in Spain Valencia’s industrial ecosystem. As the region continues to evolve, welders must balance tradition with innovation, leveraging new technologies while preserving craftsmanship. Recommendations include:</w:t>
      </w:r>
    </w:p>
    <w:p>
      <w:pPr>
        <w:numPr>
          <w:ilvl w:val="0"/>
          <w:numId w:val="1005"/>
        </w:numPr>
        <w:pStyle w:val="Compact"/>
      </w:pPr>
      <w:r>
        <w:t xml:space="preserve">Expanding vocational training programs at institutions like the Escuela Técnica Superior de Ingeniería Industrial (Valencia).</w:t>
      </w:r>
    </w:p>
    <w:p>
      <w:pPr>
        <w:numPr>
          <w:ilvl w:val="0"/>
          <w:numId w:val="1005"/>
        </w:numPr>
        <w:pStyle w:val="Compact"/>
      </w:pPr>
      <w:r>
        <w:t xml:space="preserve">Encouraging collaboration between industry and academia to align curricula with market needs.</w:t>
      </w:r>
    </w:p>
    <w:p>
      <w:pPr>
        <w:numPr>
          <w:ilvl w:val="0"/>
          <w:numId w:val="1005"/>
        </w:numPr>
        <w:pStyle w:val="Compact"/>
      </w:pPr>
      <w:r>
        <w:t xml:space="preserve">Investing in safety protocols and mental health support for welders working in high-stress environments.</w:t>
      </w:r>
    </w:p>
    <w:p>
      <w:pPr>
        <w:pStyle w:val="FirstParagraph"/>
      </w:pPr>
      <w:r>
        <w:rPr>
          <w:bCs/>
          <w:b/>
        </w:rPr>
        <w:t xml:space="preserve">Keywords:</w:t>
      </w:r>
      <w:r>
        <w:t xml:space="preserve"> </w:t>
      </w:r>
      <w:r>
        <w:t xml:space="preserve">Master Thesis, Welder,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Industrial Development in Spain Valencia</dc:title>
  <dc:creator/>
  <dc:language>en</dc:language>
  <cp:keywords/>
  <dcterms:created xsi:type="dcterms:W3CDTF">2026-07-14T17:30:47Z</dcterms:created>
  <dcterms:modified xsi:type="dcterms:W3CDTF">2026-07-14T17:30:47Z</dcterms:modified>
</cp:coreProperties>
</file>

<file path=docProps/custom.xml><?xml version="1.0" encoding="utf-8"?>
<Properties xmlns="http://schemas.openxmlformats.org/officeDocument/2006/custom-properties" xmlns:vt="http://schemas.openxmlformats.org/officeDocument/2006/docPropsVTypes"/>
</file>