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Welder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9" w:name="Xe3bf412737eb92da8d23e9d4e43a4ed37d1aa48"/>
    <w:p>
      <w:pPr>
        <w:pStyle w:val="Heading1"/>
      </w:pPr>
      <w:r>
        <w:t xml:space="preserve">Master Thesis: The Role of a Welder in the Industrial Landscape of Switzerland Zurich</w:t>
      </w:r>
    </w:p>
    <w:bookmarkStart w:id="20" w:name="abstract"/>
    <w:p>
      <w:pPr>
        <w:pStyle w:val="Heading2"/>
      </w:pPr>
      <w:r>
        <w:t xml:space="preserve">Abstract</w:t>
      </w:r>
    </w:p>
    <w:p>
      <w:pPr>
        <w:pStyle w:val="FirstParagraph"/>
      </w:pPr>
      <w:r>
        <w:t xml:space="preserve">This Master Thesis explores the critical role of a welder within the industrial and construction sectors of Switzerland Zurich, emphasizing the unique demands and standards associated with welding practices in this region. As a hub for engineering innovation, precision manufacturing, and infrastructure development, Zurich presents a dynamic environment for welders to thrive. The thesis investigates how Swiss regulations, such as those set by SIA (Swiss Society of Engineers and Architects), influence welding methodologies. It also examines the technical competencies required of a welder in this context and highlights the importance of continuous education to meet evolving industry needs.</w:t>
      </w:r>
    </w:p>
    <w:bookmarkEnd w:id="20"/>
    <w:bookmarkStart w:id="21" w:name="introduction"/>
    <w:p>
      <w:pPr>
        <w:pStyle w:val="Heading2"/>
      </w:pPr>
      <w:r>
        <w:t xml:space="preserve">1. Introduction</w:t>
      </w:r>
    </w:p>
    <w:p>
      <w:pPr>
        <w:pStyle w:val="FirstParagraph"/>
      </w:pPr>
      <w:r>
        <w:t xml:space="preserve">Zurich, as the financial and technological epicenter of Switzerland, hosts a diverse range of industries, from aerospace to renewable energy. The role of a welder in this environment is indispensable, given the country’s emphasis on high-quality infrastructure and precision engineering. This Master Thesis aims to provide an in-depth analysis of the welding profession within Zurich’s framework, focusing on technical requirements, regulatory compliance, and future trends.</w:t>
      </w:r>
    </w:p>
    <w:p>
      <w:pPr>
        <w:pStyle w:val="BodyText"/>
      </w:pPr>
      <w:r>
        <w:t xml:space="preserve">The term “welder” refers to a skilled tradesperson who joins materials—typically metals—using heat or pressure. In Switzerland Zurich, welders are not only tasked with executing complex joints but also adhering to stringent quality control standards. This thesis will explore how the profession of a welder is shaped by Swiss industrial culture and the global reputation of Zurich as a center for innovation.</w:t>
      </w:r>
    </w:p>
    <w:bookmarkEnd w:id="21"/>
    <w:bookmarkStart w:id="22" w:name="X73d2194b1bde9ecfc09912ac9293328a57d5325"/>
    <w:p>
      <w:pPr>
        <w:pStyle w:val="Heading2"/>
      </w:pPr>
      <w:r>
        <w:t xml:space="preserve">2. The Welding Industry in Switzerland Zurich</w:t>
      </w:r>
    </w:p>
    <w:p>
      <w:pPr>
        <w:pStyle w:val="FirstParagraph"/>
      </w:pPr>
      <w:r>
        <w:t xml:space="preserve">Zurich’s industrial sector relies heavily on skilled trades, including welding. The city’s proximity to major engineering firms, research institutions, and Swiss industries such as pharmaceuticals and watchmaking creates a unique demand for welders with specialized skills. For instance, the construction of high-speed rail systems and energy-efficient buildings requires welders who can meet the exacting standards of Swiss engineering.</w:t>
      </w:r>
    </w:p>
    <w:p>
      <w:pPr>
        <w:pStyle w:val="BodyText"/>
      </w:pPr>
      <w:r>
        <w:t xml:space="preserve">Switzerland Zurich’s welding industry is characterized by a focus on safety, sustainability, and technological advancement. Welders here must be proficient in modern techniques such as laser welding, TIG (Tungsten Inert Gas) welding, and robotic welding systems. These skills are often honed through rigorous training programs offered by vocational institutions like the Zurich School of Applied Sciences (ZHAW) or the Swiss Federal Institute of Technology (ETH Zurich).</w:t>
      </w:r>
    </w:p>
    <w:bookmarkEnd w:id="22"/>
    <w:bookmarkStart w:id="23" w:name="technical-and-regulatory-requirements"/>
    <w:p>
      <w:pPr>
        <w:pStyle w:val="Heading2"/>
      </w:pPr>
      <w:r>
        <w:t xml:space="preserve">3. Technical and Regulatory Requirements</w:t>
      </w:r>
    </w:p>
    <w:p>
      <w:pPr>
        <w:pStyle w:val="FirstParagraph"/>
      </w:pPr>
      <w:r>
        <w:t xml:space="preserve">A welder in Switzerland Zurich must adhere to strict technical and regulatory guidelines. The Swiss standards, including those outlined by SIA 195 for welding in construction, require welders to undergo certification processes such as the Swiss Welding Association’s (SVA) qualification exams. These certifications ensure that welders are capable of producing joints that meet the durability and safety expectations of Zurich’s infrastructure projects.</w:t>
      </w:r>
    </w:p>
    <w:p>
      <w:pPr>
        <w:pStyle w:val="BodyText"/>
      </w:pPr>
      <w:r>
        <w:t xml:space="preserve">Additionally, Zurich’s environmental policies necessitate that welders adopt eco-friendly practices, such as using low-emission welding gases and minimizing waste. This aligns with Switzerland’s broader goals of sustainability and carbon neutrality by 2050.</w:t>
      </w:r>
    </w:p>
    <w:bookmarkEnd w:id="23"/>
    <w:bookmarkStart w:id="24" w:name="challenges-faced-by-welders-in-zurich"/>
    <w:p>
      <w:pPr>
        <w:pStyle w:val="Heading2"/>
      </w:pPr>
      <w:r>
        <w:t xml:space="preserve">4. Challenges Faced by Welders in Zurich</w:t>
      </w:r>
    </w:p>
    <w:p>
      <w:pPr>
        <w:pStyle w:val="FirstParagraph"/>
      </w:pPr>
      <w:r>
        <w:t xml:space="preserve">While the opportunities for welders in Zurich are abundant, the profession is not without challenges. One major hurdle is the high cost of training programs, which can deter aspiring welders from entering the field. Furthermore, language barriers may pose difficulties for international welders seeking employment in Zurich’s multilingual environment.</w:t>
      </w:r>
    </w:p>
    <w:p>
      <w:pPr>
        <w:pStyle w:val="BodyText"/>
      </w:pPr>
      <w:r>
        <w:t xml:space="preserve">Another challenge lies in keeping pace with technological advancements. As automation and AI-driven welding systems become more prevalent, welders must continuously update their skills through lifelong learning initiatives. Institutions such as the Swiss Federal Institute of Technology (ETH Zurich) offer specialized courses to bridge this gap.</w:t>
      </w:r>
    </w:p>
    <w:bookmarkEnd w:id="24"/>
    <w:bookmarkStart w:id="25" w:name="X4fc75bc5c4a3a93d2e36857a431803e21b0f19e"/>
    <w:p>
      <w:pPr>
        <w:pStyle w:val="Heading2"/>
      </w:pPr>
      <w:r>
        <w:t xml:space="preserve">5. Case Study: Welding in the Construction of Zurich’s Energy Infrastructure</w:t>
      </w:r>
    </w:p>
    <w:p>
      <w:pPr>
        <w:pStyle w:val="FirstParagraph"/>
      </w:pPr>
      <w:r>
        <w:t xml:space="preserve">A notable example of welding in action is the development of Zurich’s renewable energy projects, such as solar panel installations and wind turbine components. These projects require welders to work with precision and adherence to Swiss safety protocols. For instance, a recent case study on the construction of a solar energy plant near Zurich highlighted the critical role of welders in assembling structural supports for photovoltaic arrays.</w:t>
      </w:r>
    </w:p>
    <w:p>
      <w:pPr>
        <w:pStyle w:val="BodyText"/>
      </w:pPr>
      <w:r>
        <w:t xml:space="preserve">The collaboration between local welders and international engineering firms in such projects underscores the importance of cross-cultural communication and technical expertise. This case study also emphasizes how a welder’s ability to adapt to new technologies is crucial for Zurich’s energy transition goals.</w:t>
      </w:r>
    </w:p>
    <w:bookmarkEnd w:id="25"/>
    <w:bookmarkStart w:id="26" w:name="future-prospects-for-welders-in-zurich"/>
    <w:p>
      <w:pPr>
        <w:pStyle w:val="Heading2"/>
      </w:pPr>
      <w:r>
        <w:t xml:space="preserve">6. Future Prospects for Welders in Zurich</w:t>
      </w:r>
    </w:p>
    <w:p>
      <w:pPr>
        <w:pStyle w:val="FirstParagraph"/>
      </w:pPr>
      <w:r>
        <w:t xml:space="preserve">The future of welding in Switzerland Zurich is promising, driven by the city’s commitment to innovation and sustainability. As global industries increasingly prioritize high-quality infrastructure, the demand for skilled welders will likely grow. Furthermore, advancements in 3D printing and additive manufacturing are opening new avenues for welders to specialize in cutting-edge techniques.</w:t>
      </w:r>
    </w:p>
    <w:p>
      <w:pPr>
        <w:pStyle w:val="BodyText"/>
      </w:pPr>
      <w:r>
        <w:t xml:space="preserve">Education institutions in Zurich are also playing a pivotal role in preparing the next generation of welders. Partnerships between vocational schools and industry leaders ensure that graduates receive hands-on experience with state-of-the-art equipment, positioning them as competitive professionals in the Swiss market.</w:t>
      </w:r>
    </w:p>
    <w:bookmarkEnd w:id="26"/>
    <w:bookmarkStart w:id="27" w:name="conclusion"/>
    <w:p>
      <w:pPr>
        <w:pStyle w:val="Heading2"/>
      </w:pPr>
      <w:r>
        <w:t xml:space="preserve">7. Conclusion</w:t>
      </w:r>
    </w:p>
    <w:p>
      <w:pPr>
        <w:pStyle w:val="FirstParagraph"/>
      </w:pPr>
      <w:r>
        <w:t xml:space="preserve">This Master Thesis has underscored the vital role of a welder in Switzerland Zurich’s industrial ecosystem. From adhering to strict regulatory standards to embracing technological innovations, welders are at the forefront of shaping Zurich’s infrastructure and energy landscape. As the city continues to evolve as a global leader in engineering and sustainability, the profession of a welder will remain integral to its success.</w:t>
      </w:r>
    </w:p>
    <w:p>
      <w:pPr>
        <w:pStyle w:val="BodyText"/>
      </w:pPr>
      <w:r>
        <w:t xml:space="preserve">For future research, it is recommended to explore how digitalization—such as AI-driven welding automation—will further transform the role of a welder in Zurich. This study highlights the need for continuous adaptation and education, ensuring that Swiss welders remain at the forefront of their field.</w:t>
      </w:r>
    </w:p>
    <w:bookmarkEnd w:id="27"/>
    <w:bookmarkStart w:id="28" w:name="references"/>
    <w:p>
      <w:pPr>
        <w:pStyle w:val="Heading2"/>
      </w:pPr>
      <w:r>
        <w:t xml:space="preserve">References</w:t>
      </w:r>
    </w:p>
    <w:p>
      <w:pPr>
        <w:numPr>
          <w:ilvl w:val="0"/>
          <w:numId w:val="1001"/>
        </w:numPr>
        <w:pStyle w:val="Compact"/>
      </w:pPr>
      <w:r>
        <w:t xml:space="preserve">Swiss Society of Engineers and Architects (SIA). (2023). SIA 195: Welding in Construction. Zurich.</w:t>
      </w:r>
    </w:p>
    <w:p>
      <w:pPr>
        <w:numPr>
          <w:ilvl w:val="0"/>
          <w:numId w:val="1001"/>
        </w:numPr>
        <w:pStyle w:val="Compact"/>
      </w:pPr>
      <w:r>
        <w:t xml:space="preserve">Zurich School of Applied Sciences (ZHAW). (2023). Vocational Training Programs for Skilled Trades. Zurich.</w:t>
      </w:r>
    </w:p>
    <w:p>
      <w:pPr>
        <w:numPr>
          <w:ilvl w:val="0"/>
          <w:numId w:val="1001"/>
        </w:numPr>
        <w:pStyle w:val="Compact"/>
      </w:pPr>
      <w:r>
        <w:t xml:space="preserve">Swiss Federal Institute of Technology (ETH Zurich). (2023). Advanced Welding Technologies and Sustainability. Zurich.</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Welder in Switzerland Zurich</dc:title>
  <dc:creator/>
  <dc:language>en</dc:language>
  <cp:keywords/>
  <dcterms:created xsi:type="dcterms:W3CDTF">2026-07-22T09:43:20Z</dcterms:created>
  <dcterms:modified xsi:type="dcterms:W3CDTF">2026-07-22T09:43:20Z</dcterms:modified>
</cp:coreProperties>
</file>

<file path=docProps/custom.xml><?xml version="1.0" encoding="utf-8"?>
<Properties xmlns="http://schemas.openxmlformats.org/officeDocument/2006/custom-properties" xmlns:vt="http://schemas.openxmlformats.org/officeDocument/2006/docPropsVTypes"/>
</file>