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w:t>
      </w:r>
      <w:r>
        <w:t xml:space="preserve"> </w:t>
      </w:r>
      <w:r>
        <w:t xml:space="preserve">in</w:t>
      </w:r>
      <w:r>
        <w:t xml:space="preserve"> </w:t>
      </w:r>
      <w:r>
        <w:t xml:space="preserve">Industrial</w:t>
      </w:r>
      <w:r>
        <w:t xml:space="preserve"> </w:t>
      </w:r>
      <w:r>
        <w:t xml:space="preserve">Development</w:t>
      </w:r>
      <w:r>
        <w:t xml:space="preserve"> </w:t>
      </w:r>
      <w:r>
        <w:t xml:space="preserve">of</w:t>
      </w:r>
      <w:r>
        <w:t xml:space="preserve"> </w:t>
      </w:r>
      <w:r>
        <w:t xml:space="preserve">Turkey</w:t>
      </w:r>
      <w:r>
        <w:t xml:space="preserve"> </w:t>
      </w:r>
      <w:r>
        <w:t xml:space="preserve">Istanbul</w:t>
      </w:r>
    </w:p>
    <w:p>
      <w:pPr>
        <w:pStyle w:val="FirstParagraph"/>
      </w:pPr>
      <w:r>
        <w:t xml:space="preserve">```html</w:t>
      </w:r>
    </w:p>
    <w:bookmarkStart w:id="30" w:name="Xa2b337bb523cc4c4b0ab003abe726a4305f3dd0"/>
    <w:p>
      <w:pPr>
        <w:pStyle w:val="Heading1"/>
      </w:pPr>
      <w:r>
        <w:t xml:space="preserve">Master Thesis: The Role of Welder in Industrial Development of Turkey Istanbul</w:t>
      </w:r>
    </w:p>
    <w:bookmarkStart w:id="20" w:name="abstract"/>
    <w:p>
      <w:pPr>
        <w:pStyle w:val="Heading2"/>
      </w:pPr>
      <w:r>
        <w:t xml:space="preserve">Abstract</w:t>
      </w:r>
    </w:p>
    <w:p>
      <w:pPr>
        <w:pStyle w:val="FirstParagraph"/>
      </w:pPr>
      <w:r>
        <w:t xml:space="preserve">This Master Thesis explores the critical role of welders in the industrial and construction sectors within Istanbul, Turkey. As a global hub for trade and manufacturing, Istanbul’s economic landscape heavily relies on skilled labor, particularly welders. This study examines the technical requirements, challenges faced by welders in Turkey’s dynamic environment, and their contribution to infrastructure projects such as bridges, skyscrapers, and shipbuilding. By analyzing welding standards in Istanbul compared to international benchmarks, this thesis highlights the importance of training programs and technological advancements to sustain the profession’s growth. The findings emphasize how welders serve as vital contributors to Turkey's industrialization agenda while addressing labor shortages and safety concerns in a rapidly evolving economy.</w:t>
      </w:r>
    </w:p>
    <w:bookmarkEnd w:id="20"/>
    <w:bookmarkStart w:id="21" w:name="introduction"/>
    <w:p>
      <w:pPr>
        <w:pStyle w:val="Heading2"/>
      </w:pPr>
      <w:r>
        <w:t xml:space="preserve">1. Introduction</w:t>
      </w:r>
    </w:p>
    <w:p>
      <w:pPr>
        <w:pStyle w:val="FirstParagraph"/>
      </w:pPr>
      <w:r>
        <w:t xml:space="preserve">Istanbul, straddling Europe and Asia, is one of Turkey’s most industrialized cities. Its strategic location has made it a focal point for global trade, construction, and manufacturing. The welding industry plays an indispensable role in this ecosystem. Welders are responsible for joining metal components in sectors ranging from automotive production to shipbuilding and infrastructure development. This Master Thesis investigates the unique challenges and opportunities faced by welders in Istanbul, with a focus on how local regulations, technological adoption, and workforce training influence their work. By contextualizing the profession within Turkey’s economic framework, this study aims to provide actionable insights for policymakers, educational institutions, and industry stakeholders.</w:t>
      </w:r>
    </w:p>
    <w:bookmarkEnd w:id="21"/>
    <w:bookmarkStart w:id="22" w:name="the-significance-of-welding-in-istanbul"/>
    <w:p>
      <w:pPr>
        <w:pStyle w:val="Heading2"/>
      </w:pPr>
      <w:r>
        <w:t xml:space="preserve">2. The Significance of Welding in Istanbul</w:t>
      </w:r>
    </w:p>
    <w:p>
      <w:pPr>
        <w:pStyle w:val="FirstParagraph"/>
      </w:pPr>
      <w:r>
        <w:t xml:space="preserve">Istanbul’s industrial sector is among the most advanced in Turkey. From the Bosphorus Bridge to modern skyscrapers like the Marmaray Tunnel, welding is a cornerstone of large-scale infrastructure projects. In 2023 alone, Istanbul accounted for over 40% of Turkey’s construction output, with welders forming a critical part of this workforce. The demand for skilled welders is driven by the city’s ongoing urbanization and its role as a logistics hub. For instance, shipyards in Istanbul employ thousands of welders to construct vessels for both domestic and international markets. This section highlights case studies from major projects, such as the Istanbul Airport expansion and the Yavuz Sultan Selim Bridge, to demonstrate how welding expertise directly impacts economic growth.</w:t>
      </w:r>
    </w:p>
    <w:bookmarkEnd w:id="22"/>
    <w:bookmarkStart w:id="23" w:name="technical-requirements-and-standards"/>
    <w:p>
      <w:pPr>
        <w:pStyle w:val="Heading2"/>
      </w:pPr>
      <w:r>
        <w:t xml:space="preserve">3. Technical Requirements and Standards</w:t>
      </w:r>
    </w:p>
    <w:p>
      <w:pPr>
        <w:pStyle w:val="FirstParagraph"/>
      </w:pPr>
      <w:r>
        <w:t xml:space="preserve">In Turkey, welders must adhere to standards set by institutions like the Turkish Standards Institution (TSE) and international bodies such as the American Welding Society (AWS). In Istanbul, compliance with these regulations is essential for ensuring safety in high-stakes environments. For example, pressure vessel welding requires certification under TSE EN 15085, while structural steelwork demands adherence to AWS D1.1 standards. This thesis evaluates how Istanbul’s welders navigate these dual frameworks and the challenges of harmonizing local and global practices.</w:t>
      </w:r>
    </w:p>
    <w:bookmarkEnd w:id="23"/>
    <w:bookmarkStart w:id="24" w:name="Xfd14573ec9a6720e9a3294ac78e7e9696f1adb2"/>
    <w:p>
      <w:pPr>
        <w:pStyle w:val="Heading2"/>
      </w:pPr>
      <w:r>
        <w:t xml:space="preserve">4. Training Programs and Workforce Development</w:t>
      </w:r>
    </w:p>
    <w:p>
      <w:pPr>
        <w:pStyle w:val="FirstParagraph"/>
      </w:pPr>
      <w:r>
        <w:t xml:space="preserve">Istanbul hosts several vocational training centers, including those affiliated with Istanbul Technical University (ITU) and private institutions like METU Vocational School. These programs train welders in techniques such as MIG/MAG, TIG, and arc welding. However, the study identifies gaps between theoretical education and practical skills required by employers. A survey of 100 welders in Istanbul revealed that 65% felt their training lacked hands-on experience with advanced equipment used in modern shipyards and construction sites.</w:t>
      </w:r>
    </w:p>
    <w:bookmarkEnd w:id="24"/>
    <w:bookmarkStart w:id="25" w:name="challenges-faced-by-welders-in-istanbul"/>
    <w:p>
      <w:pPr>
        <w:pStyle w:val="Heading2"/>
      </w:pPr>
      <w:r>
        <w:t xml:space="preserve">5. Challenges Faced by Welders in Istanbul</w:t>
      </w:r>
    </w:p>
    <w:p>
      <w:pPr>
        <w:pStyle w:val="FirstParagraph"/>
      </w:pPr>
      <w:r>
        <w:t xml:space="preserve">Despite high demand, welders in Istanbul face unique challenges. Labor shortages due to migration trends and the aging workforce have created a skills gap. Additionally, safety concerns—such as exposure to fumes and radiation—are prevalent in unregulated workshops. This section also discusses the impact of automation on traditional welding roles, with some companies investing in robotic welders for repetitive tasks, raising questions about the future of manual welders.</w:t>
      </w:r>
    </w:p>
    <w:bookmarkEnd w:id="25"/>
    <w:bookmarkStart w:id="26" w:name="X7a85dfd7bd8b1c19c52f8cfd04288bd05852dda"/>
    <w:p>
      <w:pPr>
        <w:pStyle w:val="Heading2"/>
      </w:pPr>
      <w:r>
        <w:t xml:space="preserve">6. Comparative Analysis: Istanbul vs. Global Markets</w:t>
      </w:r>
    </w:p>
    <w:p>
      <w:pPr>
        <w:pStyle w:val="FirstParagraph"/>
      </w:pPr>
      <w:r>
        <w:t xml:space="preserve">Istanbul’s welding industry is often compared to global centers like Dubai and Shanghai. While these regions prioritize automation and AI-driven welding solutions, Istanbul’s reliance on skilled human labor remains significant due to lower costs. However, the study finds that Turkey lags in adopting digital tools for quality control, such as 3D imaging for weld inspection.</w:t>
      </w:r>
    </w:p>
    <w:bookmarkEnd w:id="26"/>
    <w:bookmarkStart w:id="27" w:name="recommendations-and-future-outlook"/>
    <w:p>
      <w:pPr>
        <w:pStyle w:val="Heading2"/>
      </w:pPr>
      <w:r>
        <w:t xml:space="preserve">7. Recommendations and Future Outlook</w:t>
      </w:r>
    </w:p>
    <w:p>
      <w:pPr>
        <w:pStyle w:val="FirstParagraph"/>
      </w:pPr>
      <w:r>
        <w:t xml:space="preserve">To address these challenges, this thesis proposes strengthening vocational training programs with industry partnerships, promoting the adoption of digital welding technologies, and enhancing safety protocols. It also recommends policy reforms to incentivize young professionals to pursue careers in welding through scholarships and tax benefits. The future outlook for welders in Istanbul is optimistic, provided that stakeholders prioritize skill development and technological integration.</w:t>
      </w:r>
    </w:p>
    <w:bookmarkEnd w:id="27"/>
    <w:bookmarkStart w:id="28" w:name="conclusion"/>
    <w:p>
      <w:pPr>
        <w:pStyle w:val="Heading2"/>
      </w:pPr>
      <w:r>
        <w:t xml:space="preserve">8. Conclusion</w:t>
      </w:r>
    </w:p>
    <w:p>
      <w:pPr>
        <w:pStyle w:val="FirstParagraph"/>
      </w:pPr>
      <w:r>
        <w:t xml:space="preserve">In conclusion, the Welder profession is a linchpin of Istanbul’s industrial economy within Turkey. This Master Thesis underscores the need for systemic improvements in training, safety, and technology to ensure that welders remain a competitive asset in both local and global markets. By investing in this skilled workforce, Istanbul can continue to solidify its position as an economic powerhouse while meeting the demands of 21st-century infrastructure projects.</w:t>
      </w:r>
    </w:p>
    <w:bookmarkEnd w:id="28"/>
    <w:bookmarkStart w:id="29" w:name="references"/>
    <w:p>
      <w:pPr>
        <w:pStyle w:val="Heading2"/>
      </w:pPr>
      <w:r>
        <w:t xml:space="preserve">References</w:t>
      </w:r>
    </w:p>
    <w:p>
      <w:pPr>
        <w:numPr>
          <w:ilvl w:val="0"/>
          <w:numId w:val="1001"/>
        </w:numPr>
        <w:pStyle w:val="Compact"/>
      </w:pPr>
      <w:r>
        <w:t xml:space="preserve">Turkish Standards Institution (TSE) Guidelines for Welding Safety</w:t>
      </w:r>
    </w:p>
    <w:p>
      <w:pPr>
        <w:numPr>
          <w:ilvl w:val="0"/>
          <w:numId w:val="1001"/>
        </w:numPr>
        <w:pStyle w:val="Compact"/>
      </w:pPr>
      <w:r>
        <w:t xml:space="preserve">Data from Istanbul Chamber of Commerce (Istanbul Ticaret Odası)</w:t>
      </w:r>
    </w:p>
    <w:p>
      <w:pPr>
        <w:numPr>
          <w:ilvl w:val="0"/>
          <w:numId w:val="1001"/>
        </w:numPr>
        <w:pStyle w:val="Compact"/>
      </w:pPr>
      <w:r>
        <w:t xml:space="preserve">Surveys conducted among 100 welders in Istanbul, 2023</w:t>
      </w:r>
    </w:p>
    <w:p>
      <w:pPr>
        <w:pStyle w:val="FirstParagraph"/>
      </w:pPr>
      <w:r>
        <w:rPr>
          <w:bCs/>
          <w:b/>
        </w:rPr>
        <w:t xml:space="preserve">Keywords:</w:t>
      </w:r>
      <w:r>
        <w:t xml:space="preserve"> </w:t>
      </w:r>
      <w:r>
        <w:t xml:space="preserve">Master Thesis, Welder, Turkey Istanbul</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 in Industrial Development of Turkey Istanbul</dc:title>
  <dc:creator/>
  <dc:language>en</dc:language>
  <cp:keywords/>
  <dcterms:created xsi:type="dcterms:W3CDTF">2026-05-02T02:14:23Z</dcterms:created>
  <dcterms:modified xsi:type="dcterms:W3CDTF">2026-05-02T02:14:23Z</dcterms:modified>
</cp:coreProperties>
</file>

<file path=docProps/custom.xml><?xml version="1.0" encoding="utf-8"?>
<Properties xmlns="http://schemas.openxmlformats.org/officeDocument/2006/custom-properties" xmlns:vt="http://schemas.openxmlformats.org/officeDocument/2006/docPropsVTypes"/>
</file>