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972ec07c6a4442c1fbe61d1d7ba2cbd35768f02"/>
    <w:p>
      <w:pPr>
        <w:pStyle w:val="Heading1"/>
      </w:pPr>
      <w:r>
        <w:t xml:space="preserve">Master Thesis: The Role and Significance of a Welder in the United Arab Emirates (Abu Dhabi)</w:t>
      </w:r>
    </w:p>
    <w:bookmarkStart w:id="20" w:name="abstract"/>
    <w:p>
      <w:pPr>
        <w:pStyle w:val="Heading2"/>
      </w:pPr>
      <w:r>
        <w:t xml:space="preserve">Abstract</w:t>
      </w:r>
    </w:p>
    <w:p>
      <w:pPr>
        <w:pStyle w:val="FirstParagraph"/>
      </w:pPr>
      <w:r>
        <w:t xml:space="preserve">This Master Thesis explores the critical role of welders in the industrial, construction, and energy sectors of Abu Dhabi, United Arab Emirates (UAE). As a vital component of infrastructure development and oil &amp; gas operations in the region, welders contribute to the UAE’s vision of sustainable economic growth. The study examines welding standards in Abu Dhabi, challenges faced by welders due to environmental conditions and regulatory frameworks, and the importance of advanced welding technologies for future industrial needs. This research is designed to provide a comprehensive understanding of how skilled welders support Abu Dhabi’s status as a global hub for engineering excellence.</w:t>
      </w:r>
    </w:p>
    <w:bookmarkEnd w:id="20"/>
    <w:bookmarkStart w:id="21" w:name="introduction"/>
    <w:p>
      <w:pPr>
        <w:pStyle w:val="Heading2"/>
      </w:pPr>
      <w:r>
        <w:t xml:space="preserve">Introduction</w:t>
      </w:r>
    </w:p>
    <w:p>
      <w:pPr>
        <w:pStyle w:val="FirstParagraph"/>
      </w:pPr>
      <w:r>
        <w:t xml:space="preserve">The United Arab Emirates (UAE), particularly Abu Dhabi, has emerged as a global leader in infrastructure development and industrial innovation. As the capital of the UAE, Abu Dhabi hosts major projects such as the Louvre Abu Dhabi, Masdar City, and vast oil and gas facilities. These initiatives rely heavily on skilled laborers like welders to ensure structural integrity and safety in construction and manufacturing processes. A</w:t>
      </w:r>
      <w:r>
        <w:t xml:space="preserve"> </w:t>
      </w:r>
      <w:r>
        <w:rPr>
          <w:bCs/>
          <w:b/>
        </w:rPr>
        <w:t xml:space="preserve">welder</w:t>
      </w:r>
      <w:r>
        <w:t xml:space="preserve"> </w:t>
      </w:r>
      <w:r>
        <w:t xml:space="preserve">is a highly specialized professional who uses heat-based techniques to join materials—primarily metals—into durable structures. In Abu Dhabi’s harsh desert climate, where high temperatures and sandstorms pose unique challenges, the role of a welder requires not only technical expertise but also adaptability to environmental conditions.</w:t>
      </w:r>
    </w:p>
    <w:bookmarkEnd w:id="21"/>
    <w:bookmarkStart w:id="22" w:name="significance-of-welding-in-abu-dhabi"/>
    <w:p>
      <w:pPr>
        <w:pStyle w:val="Heading2"/>
      </w:pPr>
      <w:r>
        <w:t xml:space="preserve">Significance of Welding in Abu Dhabi</w:t>
      </w:r>
    </w:p>
    <w:p>
      <w:pPr>
        <w:pStyle w:val="FirstParagraph"/>
      </w:pPr>
      <w:r>
        <w:t xml:space="preserve">The UAE’s economy is heavily dependent on the oil and gas industry, which constitutes approximately 30% of national GDP. Welders are indispensable in maintaining pipelines, offshore rigs, and storage tanks that form the backbone of this sector. Additionally, Abu Dhabi’s rapid urbanization has driven demand for welding expertise in construction projects such as skyscrapers, bridges, and desalination plants. For instance, the Al Maryah Island project required thousands of welders to ensure seamless structural connections under strict quality assurance standards set by the UAE’s Ministry of Energy and Infrastructure.</w:t>
      </w:r>
    </w:p>
    <w:bookmarkEnd w:id="22"/>
    <w:bookmarkStart w:id="23" w:name="challenges-faced-by-welders-in-abu-dhabi"/>
    <w:p>
      <w:pPr>
        <w:pStyle w:val="Heading2"/>
      </w:pPr>
      <w:r>
        <w:t xml:space="preserve">Challenges Faced by Welders in Abu Dhabi</w:t>
      </w:r>
    </w:p>
    <w:p>
      <w:pPr>
        <w:numPr>
          <w:ilvl w:val="0"/>
          <w:numId w:val="1001"/>
        </w:numPr>
        <w:pStyle w:val="Compact"/>
      </w:pPr>
      <w:r>
        <w:rPr>
          <w:bCs/>
          <w:b/>
        </w:rPr>
        <w:t xml:space="preserve">Environmental Conditions:</w:t>
      </w:r>
      <w:r>
        <w:t xml:space="preserve"> </w:t>
      </w:r>
      <w:r>
        <w:t xml:space="preserve">The extreme heat (up to 50°C) and abrasive sandstorms in Abu Dhabi necessitate the use of protective gear and advanced cooling systems, which can slow down welding processes.</w:t>
      </w:r>
    </w:p>
    <w:p>
      <w:pPr>
        <w:numPr>
          <w:ilvl w:val="0"/>
          <w:numId w:val="1001"/>
        </w:numPr>
        <w:pStyle w:val="Compact"/>
      </w:pPr>
      <w:r>
        <w:rPr>
          <w:bCs/>
          <w:b/>
        </w:rPr>
        <w:t xml:space="preserve">Regulatory Compliance:</w:t>
      </w:r>
      <w:r>
        <w:t xml:space="preserve"> </w:t>
      </w:r>
      <w:r>
        <w:t xml:space="preserve">Welders must adhere to UAE-specific safety codes, such as the Gulf Standard (GS) for weld quality, alongside international standards like ISO 9606.</w:t>
      </w:r>
    </w:p>
    <w:p>
      <w:pPr>
        <w:numPr>
          <w:ilvl w:val="0"/>
          <w:numId w:val="1001"/>
        </w:numPr>
        <w:pStyle w:val="Compact"/>
      </w:pPr>
      <w:r>
        <w:rPr>
          <w:bCs/>
          <w:b/>
        </w:rPr>
        <w:t xml:space="preserve">Skill Shortages:</w:t>
      </w:r>
      <w:r>
        <w:t xml:space="preserve"> </w:t>
      </w:r>
      <w:r>
        <w:t xml:space="preserve">Despite high demand, there is a shortage of certified welders in the UAE. This has led to increased reliance on expatriate labor and investment in local vocational training programs.</w:t>
      </w:r>
    </w:p>
    <w:bookmarkEnd w:id="23"/>
    <w:bookmarkStart w:id="24" w:name="technological-advancements-in-welding"/>
    <w:p>
      <w:pPr>
        <w:pStyle w:val="Heading2"/>
      </w:pPr>
      <w:r>
        <w:t xml:space="preserve">Technological Advancements in Welding</w:t>
      </w:r>
    </w:p>
    <w:p>
      <w:pPr>
        <w:pStyle w:val="FirstParagraph"/>
      </w:pPr>
      <w:r>
        <w:t xml:space="preserve">To address these challenges, Abu Dhabi’s industries have embraced modern welding technologies. For example, robotic welding systems are being integrated into offshore oil platforms to reduce human exposure to hazardous environments while maintaining precision. Additionally, the use of laser welding and 3D printing techniques has revolutionized the repair and fabrication of complex components in Abu Dhabi’s aerospace sector.</w:t>
      </w:r>
    </w:p>
    <w:bookmarkEnd w:id="24"/>
    <w:bookmarkStart w:id="25" w:name="Xf8e86bdea9fe80427288865478a5be06390ab99"/>
    <w:p>
      <w:pPr>
        <w:pStyle w:val="Heading2"/>
      </w:pPr>
      <w:r>
        <w:t xml:space="preserve">Case Study: Welding in Abu Dhabi’s Renewable Energy Sector</w:t>
      </w:r>
    </w:p>
    <w:p>
      <w:pPr>
        <w:pStyle w:val="FirstParagraph"/>
      </w:pPr>
      <w:r>
        <w:t xml:space="preserve">The UAE is transitioning towards renewable energy, with Abu Dhabi hosting the world’s largest solar power plant, Noor Abu Dhabi. This project required welders to fabricate and install massive photovoltaic panels and steel structures. The collaboration between local welding firms and international contractors highlighted the need for cross-border technical knowledge sharing to meet global sustainability goals.</w:t>
      </w:r>
    </w:p>
    <w:bookmarkEnd w:id="25"/>
    <w:bookmarkStart w:id="26" w:name="Xa0bb3ae88bdcc387dbb3c7a52fd62de826b9b78"/>
    <w:p>
      <w:pPr>
        <w:pStyle w:val="Heading2"/>
      </w:pPr>
      <w:r>
        <w:t xml:space="preserve">Training and Certification for Welders in the UAE</w:t>
      </w:r>
    </w:p>
    <w:p>
      <w:pPr>
        <w:pStyle w:val="FirstParagraph"/>
      </w:pPr>
      <w:r>
        <w:t xml:space="preserve">The UAE has established rigorous training programs through institutions like the Khalifa University of Science and Technology. These programs emphasize not only technical skills but also safety protocols specific to Abu Dhabi’s climate. The Ministry of Human Resources and Emiratization (MOHRE) mandates that 5% of welding positions in government projects be filled by UAE nationals, fostering local talent development.</w:t>
      </w:r>
    </w:p>
    <w:bookmarkEnd w:id="26"/>
    <w:bookmarkStart w:id="27" w:name="conclusion"/>
    <w:p>
      <w:pPr>
        <w:pStyle w:val="Heading2"/>
      </w:pPr>
      <w:r>
        <w:t xml:space="preserve">Conclusion</w:t>
      </w:r>
    </w:p>
    <w:p>
      <w:pPr>
        <w:pStyle w:val="FirstParagraph"/>
      </w:pPr>
      <w:r>
        <w:t xml:space="preserve">In conclusion, the role of a welder is indispensable to the United Arab Emirates’ economic and industrial growth, particularly in Abu Dhabi. As the city continues to expand its infrastructure and energy sector, welders must adapt to evolving technologies and environmental demands. This Master Thesis underscores the importance of investing in skilled labor through education, innovation, and adherence to global standards. For aspiring professionals seeking a career as a welder in Abu Dhabi or researchers interested in UAE-specific industrial practices, this study provides valuable insights into the intersection of technical expertise and regional development.</w:t>
      </w:r>
    </w:p>
    <w:bookmarkEnd w:id="27"/>
    <w:bookmarkStart w:id="28" w:name="references"/>
    <w:p>
      <w:pPr>
        <w:pStyle w:val="Heading2"/>
      </w:pPr>
      <w:r>
        <w:t xml:space="preserve">References</w:t>
      </w:r>
    </w:p>
    <w:p>
      <w:pPr>
        <w:numPr>
          <w:ilvl w:val="0"/>
          <w:numId w:val="1002"/>
        </w:numPr>
        <w:pStyle w:val="Compact"/>
      </w:pPr>
      <w:r>
        <w:t xml:space="preserve">Ministry of Energy and Infrastructure, UAE. (2023). "Welding Standards in Industrial Projects."</w:t>
      </w:r>
    </w:p>
    <w:p>
      <w:pPr>
        <w:numPr>
          <w:ilvl w:val="0"/>
          <w:numId w:val="1002"/>
        </w:numPr>
        <w:pStyle w:val="Compact"/>
      </w:pPr>
      <w:r>
        <w:t xml:space="preserve">Khalifa University. (2024). "Advanced Welding Techniques for Renewable Energy Applications."</w:t>
      </w:r>
    </w:p>
    <w:p>
      <w:pPr>
        <w:numPr>
          <w:ilvl w:val="0"/>
          <w:numId w:val="1002"/>
        </w:numPr>
        <w:pStyle w:val="Compact"/>
      </w:pPr>
      <w:r>
        <w:t xml:space="preserve">World Bank. (2023). "Economic Impact of the Oil and Gas Industry in the UAE."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Welder in the United Arab Emirates Abu Dhabi</dc:title>
  <dc:creator/>
  <dc:language>en</dc:language>
  <cp:keywords/>
  <dcterms:created xsi:type="dcterms:W3CDTF">2026-07-23T07:41:46Z</dcterms:created>
  <dcterms:modified xsi:type="dcterms:W3CDTF">2026-07-23T07:41:46Z</dcterms:modified>
</cp:coreProperties>
</file>

<file path=docProps/custom.xml><?xml version="1.0" encoding="utf-8"?>
<Properties xmlns="http://schemas.openxmlformats.org/officeDocument/2006/custom-properties" xmlns:vt="http://schemas.openxmlformats.org/officeDocument/2006/docPropsVTypes"/>
</file>