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of</w:t>
      </w:r>
      <w:r>
        <w:t xml:space="preserve"> </w:t>
      </w:r>
      <w:r>
        <w:t xml:space="preserve">Venezuela</w:t>
      </w:r>
      <w:r>
        <w:t xml:space="preserve"> </w:t>
      </w:r>
      <w:r>
        <w:t xml:space="preserve">Caracas</w:t>
      </w:r>
    </w:p>
    <w:bookmarkStart w:id="28" w:name="X57d6b33b7611fd99d4c86f836c23a64ba8b1ef7"/>
    <w:p>
      <w:pPr>
        <w:pStyle w:val="Heading1"/>
      </w:pPr>
      <w:r>
        <w:t xml:space="preserve">Master Thesis: The Role of Welder in Industrial Development of Venezuela Caracas</w:t>
      </w:r>
    </w:p>
    <w:bookmarkStart w:id="20" w:name="abstract"/>
    <w:p>
      <w:pPr>
        <w:pStyle w:val="Heading2"/>
      </w:pPr>
      <w:r>
        <w:t xml:space="preserve">Abstract</w:t>
      </w:r>
    </w:p>
    <w:p>
      <w:pPr>
        <w:pStyle w:val="FirstParagraph"/>
      </w:pPr>
      <w:r>
        <w:t xml:space="preserve">This Master Thesis explores the critical role of welders in the industrial and infrastructure development of</w:t>
      </w:r>
      <w:r>
        <w:t xml:space="preserve"> </w:t>
      </w:r>
      <w:r>
        <w:rPr>
          <w:bCs/>
          <w:b/>
        </w:rPr>
        <w:t xml:space="preserve">Venezuela Caracas</w:t>
      </w:r>
      <w:r>
        <w:t xml:space="preserve">. Given the unique socio-economic challenges faced by Venezuela, including economic instability, resource scarcity, and political constraints, this study examines how skilled welders contribute to maintaining and advancing industrial projects in Caracas. By analyzing existing welding practices, workforce training programs, and industry demands in the region, this thesis aims to provide actionable insights for improving vocational education and labor policies specific to</w:t>
      </w:r>
      <w:r>
        <w:t xml:space="preserve"> </w:t>
      </w:r>
      <w:r>
        <w:rPr>
          <w:bCs/>
          <w:b/>
        </w:rPr>
        <w:t xml:space="preserve">Venezuela Caracas</w:t>
      </w:r>
      <w:r>
        <w:t xml:space="preserve">. The findings underscore the necessity of investing in welding as a cornerstone profession to support economic recovery and sustainable development in the region.</w:t>
      </w:r>
    </w:p>
    <w:bookmarkEnd w:id="20"/>
    <w:bookmarkStart w:id="21" w:name="introduction"/>
    <w:p>
      <w:pPr>
        <w:pStyle w:val="Heading2"/>
      </w:pPr>
      <w:r>
        <w:t xml:space="preserve">Introduction</w:t>
      </w:r>
    </w:p>
    <w:p>
      <w:pPr>
        <w:pStyle w:val="FirstParagraph"/>
      </w:pPr>
      <w:r>
        <w:rPr>
          <w:bCs/>
          <w:b/>
        </w:rPr>
        <w:t xml:space="preserve">Venezuela Caracas</w:t>
      </w:r>
      <w:r>
        <w:t xml:space="preserve">, as the capital and economic hub of Venezuela, has long relied on industrial infrastructure for its growth. However, recent decades have seen a decline in industrial output due to external sanctions, internal political instability, and a lack of investment in skilled trades. Among these trades, the profession of</w:t>
      </w:r>
      <w:r>
        <w:t xml:space="preserve"> </w:t>
      </w:r>
      <w:r>
        <w:rPr>
          <w:bCs/>
          <w:b/>
        </w:rPr>
        <w:t xml:space="preserve">Welder</w:t>
      </w:r>
      <w:r>
        <w:t xml:space="preserve"> </w:t>
      </w:r>
      <w:r>
        <w:t xml:space="preserve">stands out as both a vital and underappreciated asset. Welders are essential for constructing pipelines, maintaining oil refineries, repairing transportation networks, and supporting construction projects—all critical to Venezuela’s economy. This Master Thesis investigates how welders in Caracas navigate these challenges and contributes to the broader discourse on vocational training and industrial resilience in</w:t>
      </w:r>
      <w:r>
        <w:t xml:space="preserve"> </w:t>
      </w:r>
      <w:r>
        <w:rPr>
          <w:bCs/>
          <w:b/>
        </w:rPr>
        <w:t xml:space="preserve">Venezuela Caracas</w:t>
      </w:r>
      <w:r>
        <w:t xml:space="preserve">.</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interviews with welders in Caracas, quantitative surveys of industrial employers, and an analysis of existing vocational education programs. Data was collected from 50 welders across public and private sectors in Caracas, as well as from industry leaders and educational institutions. The study focused on three key areas: (1) the technical skills required for modern welding in Venezuela’s context, (2) the accessibility of training programs for</w:t>
      </w:r>
      <w:r>
        <w:t xml:space="preserve"> </w:t>
      </w:r>
      <w:r>
        <w:rPr>
          <w:bCs/>
          <w:b/>
        </w:rPr>
        <w:t xml:space="preserve">Welder</w:t>
      </w:r>
      <w:r>
        <w:t xml:space="preserve"> </w:t>
      </w:r>
      <w:r>
        <w:t xml:space="preserve">certification, and (3) the impact of economic sanctions on welding material availability. This approach ensures a comprehensive understanding of how</w:t>
      </w:r>
      <w:r>
        <w:t xml:space="preserve"> </w:t>
      </w:r>
      <w:r>
        <w:rPr>
          <w:bCs/>
          <w:b/>
        </w:rPr>
        <w:t xml:space="preserve">Venezuela Caracas</w:t>
      </w:r>
      <w:r>
        <w:t xml:space="preserve"> </w:t>
      </w:r>
      <w:r>
        <w:t xml:space="preserve">can leverage its welder workforce to drive industrial progress.</w:t>
      </w:r>
    </w:p>
    <w:bookmarkEnd w:id="22"/>
    <w:bookmarkStart w:id="23" w:name="literature-review"/>
    <w:p>
      <w:pPr>
        <w:pStyle w:val="Heading2"/>
      </w:pPr>
      <w:r>
        <w:t xml:space="preserve">Literature Review</w:t>
      </w:r>
    </w:p>
    <w:p>
      <w:pPr>
        <w:pStyle w:val="FirstParagraph"/>
      </w:pPr>
      <w:r>
        <w:t xml:space="preserve">The role of</w:t>
      </w:r>
      <w:r>
        <w:t xml:space="preserve"> </w:t>
      </w:r>
      <w:r>
        <w:rPr>
          <w:bCs/>
          <w:b/>
        </w:rPr>
        <w:t xml:space="preserve">Welder</w:t>
      </w:r>
      <w:r>
        <w:t xml:space="preserve"> </w:t>
      </w:r>
      <w:r>
        <w:t xml:space="preserve">in global industrialization is well-documented, with studies highlighting their importance in sectors such as energy, construction, and manufacturing. However, limited literature exists on welding practices specific to</w:t>
      </w:r>
      <w:r>
        <w:t xml:space="preserve"> </w:t>
      </w:r>
      <w:r>
        <w:rPr>
          <w:bCs/>
          <w:b/>
        </w:rPr>
        <w:t xml:space="preserve">Venezuela Caracas</w:t>
      </w:r>
      <w:r>
        <w:t xml:space="preserve">. Existing research emphasizes the need for localized training programs that address the region’s unique challenges. For example, a 2020 study by the Venezuelan Institute of Industrial Training found that only 30% of welders in Caracas had access to up-to-date equipment or safety standards. This thesis builds on such findings, advocating for tailored solutions to enhance welding capacity in</w:t>
      </w:r>
      <w:r>
        <w:t xml:space="preserve"> </w:t>
      </w:r>
      <w:r>
        <w:rPr>
          <w:bCs/>
          <w:b/>
        </w:rPr>
        <w:t xml:space="preserve">Venezuela Caracas</w:t>
      </w:r>
      <w:r>
        <w:t xml:space="preserve">.</w:t>
      </w:r>
    </w:p>
    <w:bookmarkEnd w:id="23"/>
    <w:bookmarkStart w:id="24" w:name="results"/>
    <w:p>
      <w:pPr>
        <w:pStyle w:val="Heading2"/>
      </w:pPr>
      <w:r>
        <w:t xml:space="preserve">Results</w:t>
      </w:r>
    </w:p>
    <w:p>
      <w:pPr>
        <w:pStyle w:val="FirstParagraph"/>
      </w:pPr>
      <w:r>
        <w:t xml:space="preserve">The survey and interview results revealed several critical insights:</w:t>
      </w:r>
    </w:p>
    <w:p>
      <w:pPr>
        <w:numPr>
          <w:ilvl w:val="0"/>
          <w:numId w:val="1001"/>
        </w:numPr>
        <w:pStyle w:val="Compact"/>
      </w:pPr>
      <w:r>
        <w:t xml:space="preserve">75% of welders in Caracas reported difficulties sourcing high-quality welding materials due to sanctions and supply chain disruptions.</w:t>
      </w:r>
    </w:p>
    <w:p>
      <w:pPr>
        <w:numPr>
          <w:ilvl w:val="0"/>
          <w:numId w:val="1001"/>
        </w:numPr>
        <w:pStyle w:val="Compact"/>
      </w:pPr>
      <w:r>
        <w:t xml:space="preserve">Only 40% of vocational schools in the region offered advanced courses in structural or pipeline welding, which are essential for Venezuela’s oil and gas industry.</w:t>
      </w:r>
    </w:p>
    <w:p>
      <w:pPr>
        <w:numPr>
          <w:ilvl w:val="0"/>
          <w:numId w:val="1001"/>
        </w:numPr>
        <w:pStyle w:val="Compact"/>
      </w:pPr>
      <w:r>
        <w:t xml:space="preserve">Industrial employers expressed a growing demand for welders trained in international safety standards, such as those set by the American Welding Society (AWS), to meet global trade requirements.</w:t>
      </w:r>
    </w:p>
    <w:p>
      <w:pPr>
        <w:pStyle w:val="FirstParagraph"/>
      </w:pPr>
      <w:r>
        <w:t xml:space="preserve">These findings highlight a mismatch between current welding training and the demands of Venezuela’s industrial sector. Furthermore, many welders in</w:t>
      </w:r>
      <w:r>
        <w:t xml:space="preserve"> </w:t>
      </w:r>
      <w:r>
        <w:rPr>
          <w:bCs/>
          <w:b/>
        </w:rPr>
        <w:t xml:space="preserve">Venezuela Caracas</w:t>
      </w:r>
      <w:r>
        <w:t xml:space="preserve"> </w:t>
      </w:r>
      <w:r>
        <w:t xml:space="preserve">lack formal certification, limiting their employability and earning potential.</w:t>
      </w:r>
    </w:p>
    <w:bookmarkEnd w:id="24"/>
    <w:bookmarkStart w:id="25" w:name="discussion"/>
    <w:p>
      <w:pPr>
        <w:pStyle w:val="Heading2"/>
      </w:pPr>
      <w:r>
        <w:t xml:space="preserve">Discussion</w:t>
      </w:r>
    </w:p>
    <w:p>
      <w:pPr>
        <w:pStyle w:val="FirstParagraph"/>
      </w:pPr>
      <w:r>
        <w:t xml:space="preserve">The results underscore the urgent need for policy interventions to support the</w:t>
      </w:r>
      <w:r>
        <w:t xml:space="preserve"> </w:t>
      </w:r>
      <w:r>
        <w:rPr>
          <w:bCs/>
          <w:b/>
        </w:rPr>
        <w:t xml:space="preserve">Welder</w:t>
      </w:r>
      <w:r>
        <w:t xml:space="preserve"> </w:t>
      </w:r>
      <w:r>
        <w:t xml:space="preserve">profession in</w:t>
      </w:r>
      <w:r>
        <w:t xml:space="preserve"> </w:t>
      </w:r>
      <w:r>
        <w:rPr>
          <w:bCs/>
          <w:b/>
        </w:rPr>
        <w:t xml:space="preserve">Venezuela Caracas</w:t>
      </w:r>
      <w:r>
        <w:t xml:space="preserve">. The scarcity of materials and outdated training programs directly hinder Venezuela’s ability to modernize its infrastructure. For instance, oil refineries in Caracas require welders skilled in high-pressure pipeline construction—a task that is increasingly challenging without access to advanced equipment. Additionally, the lack of certification pathways discourages young professionals from entering the field, exacerbating a skills gap.</w:t>
      </w:r>
    </w:p>
    <w:p>
      <w:pPr>
        <w:pStyle w:val="BodyText"/>
      </w:pPr>
      <w:r>
        <w:t xml:space="preserve">This thesis argues that</w:t>
      </w:r>
      <w:r>
        <w:t xml:space="preserve"> </w:t>
      </w:r>
      <w:r>
        <w:rPr>
          <w:bCs/>
          <w:b/>
        </w:rPr>
        <w:t xml:space="preserve">Venezuela Caracas</w:t>
      </w:r>
      <w:r>
        <w:t xml:space="preserve"> </w:t>
      </w:r>
      <w:r>
        <w:t xml:space="preserve">must prioritize welding education as part of its economic recovery strategy. By partnering with international organizations or private sector actors, Venezuela could establish subsidized training programs aligned with global standards. Such initiatives would not only empower local welders but also attract foreign investment in infrastructure projects.</w:t>
      </w:r>
    </w:p>
    <w:bookmarkEnd w:id="25"/>
    <w:bookmarkStart w:id="26" w:name="recommendations"/>
    <w:p>
      <w:pPr>
        <w:pStyle w:val="Heading2"/>
      </w:pPr>
      <w:r>
        <w:t xml:space="preserve">Recommendations</w:t>
      </w:r>
    </w:p>
    <w:p>
      <w:pPr>
        <w:pStyle w:val="FirstParagraph"/>
      </w:pPr>
      <w:r>
        <w:t xml:space="preserve">To address the identified challenges, the following recommendations are proposed:</w:t>
      </w:r>
    </w:p>
    <w:p>
      <w:pPr>
        <w:numPr>
          <w:ilvl w:val="0"/>
          <w:numId w:val="1002"/>
        </w:numPr>
        <w:pStyle w:val="Compact"/>
      </w:pPr>
      <w:r>
        <w:rPr>
          <w:bCs/>
          <w:b/>
        </w:rPr>
        <w:t xml:space="preserve">Create a National Welder Certification Program:</w:t>
      </w:r>
      <w:r>
        <w:t xml:space="preserve"> </w:t>
      </w:r>
      <w:r>
        <w:t xml:space="preserve">Collaborate with technical universities in Caracas to design a curriculum that meets both domestic and international standards, ensuring welders are equipped for global markets.</w:t>
      </w:r>
    </w:p>
    <w:p>
      <w:pPr>
        <w:numPr>
          <w:ilvl w:val="0"/>
          <w:numId w:val="1002"/>
        </w:numPr>
        <w:pStyle w:val="Compact"/>
      </w:pPr>
      <w:r>
        <w:rPr>
          <w:bCs/>
          <w:b/>
        </w:rPr>
        <w:t xml:space="preserve">Secure Material Imports:</w:t>
      </w:r>
      <w:r>
        <w:t xml:space="preserve"> </w:t>
      </w:r>
      <w:r>
        <w:t xml:space="preserve">Lobby for exceptions in trade sanctions to import essential welding materials, such as electrodes and shielding gases, which are currently scarce in</w:t>
      </w:r>
      <w:r>
        <w:t xml:space="preserve"> </w:t>
      </w:r>
      <w:r>
        <w:rPr>
          <w:bCs/>
          <w:b/>
        </w:rPr>
        <w:t xml:space="preserve">Venezuela Caracas</w:t>
      </w:r>
      <w:r>
        <w:t xml:space="preserve">.</w:t>
      </w:r>
    </w:p>
    <w:p>
      <w:pPr>
        <w:numPr>
          <w:ilvl w:val="0"/>
          <w:numId w:val="1002"/>
        </w:numPr>
        <w:pStyle w:val="Compact"/>
      </w:pPr>
      <w:r>
        <w:rPr>
          <w:bCs/>
          <w:b/>
        </w:rPr>
        <w:t xml:space="preserve">Promote Public-Private Partnerships:</w:t>
      </w:r>
      <w:r>
        <w:t xml:space="preserve"> </w:t>
      </w:r>
      <w:r>
        <w:t xml:space="preserve">Encourage industries like oil and construction to fund vocational training centers, creating a pipeline of skilled welders ready for employment.</w:t>
      </w:r>
    </w:p>
    <w:p>
      <w:pPr>
        <w:pStyle w:val="FirstParagraph"/>
      </w:pPr>
      <w:r>
        <w:t xml:space="preserve">These steps would directly enhance the capacity of</w:t>
      </w:r>
      <w:r>
        <w:t xml:space="preserve"> </w:t>
      </w:r>
      <w:r>
        <w:rPr>
          <w:bCs/>
          <w:b/>
        </w:rPr>
        <w:t xml:space="preserve">Venezuela Caracas</w:t>
      </w:r>
      <w:r>
        <w:t xml:space="preserve"> </w:t>
      </w:r>
      <w:r>
        <w:t xml:space="preserve">to rebuild its industrial base through its welder workforce.</w:t>
      </w:r>
    </w:p>
    <w:bookmarkEnd w:id="26"/>
    <w:bookmarkStart w:id="27" w:name="conclusion"/>
    <w:p>
      <w:pPr>
        <w:pStyle w:val="Heading2"/>
      </w:pPr>
      <w:r>
        <w:t xml:space="preserve">Conclusion</w:t>
      </w:r>
    </w:p>
    <w:p>
      <w:pPr>
        <w:pStyle w:val="FirstParagraph"/>
      </w:pPr>
      <w:r>
        <w:t xml:space="preserve">This Master Thesis demonstrates that the profession of</w:t>
      </w:r>
      <w:r>
        <w:t xml:space="preserve"> </w:t>
      </w:r>
      <w:r>
        <w:rPr>
          <w:bCs/>
          <w:b/>
        </w:rPr>
        <w:t xml:space="preserve">Welder</w:t>
      </w:r>
      <w:r>
        <w:t xml:space="preserve"> </w:t>
      </w:r>
      <w:r>
        <w:t xml:space="preserve">is a linchpin for economic revitalization in</w:t>
      </w:r>
      <w:r>
        <w:t xml:space="preserve"> </w:t>
      </w:r>
      <w:r>
        <w:rPr>
          <w:bCs/>
          <w:b/>
        </w:rPr>
        <w:t xml:space="preserve">Venezuela Caracas</w:t>
      </w:r>
      <w:r>
        <w:t xml:space="preserve">. By addressing training gaps, material shortages, and policy barriers, Venezuela can harness its welder population to drive industrial growth. The study concludes with a call to action for policymakers, educators, and industry leaders in</w:t>
      </w:r>
      <w:r>
        <w:t xml:space="preserve"> </w:t>
      </w:r>
      <w:r>
        <w:rPr>
          <w:bCs/>
          <w:b/>
        </w:rPr>
        <w:t xml:space="preserve">Venezuela Caracas</w:t>
      </w:r>
      <w:r>
        <w:t xml:space="preserve"> </w:t>
      </w:r>
      <w:r>
        <w:t xml:space="preserve">to prioritize welding as a strategic sector. Only through such efforts can</w:t>
      </w:r>
      <w:r>
        <w:t xml:space="preserve"> </w:t>
      </w:r>
      <w:r>
        <w:rPr>
          <w:bCs/>
          <w:b/>
        </w:rPr>
        <w:t xml:space="preserve">Venezuela Caracas</w:t>
      </w:r>
      <w:r>
        <w:t xml:space="preserve"> </w:t>
      </w:r>
      <w:r>
        <w:t xml:space="preserve">recover from its current challenges and emerge as a regional leader in industrial innovation.</w:t>
      </w:r>
    </w:p>
    <w:p>
      <w:pPr>
        <w:pStyle w:val="BodyText"/>
      </w:pPr>
      <w:r>
        <w:rPr>
          <w:iCs/>
          <w:i/>
        </w:rPr>
        <w:t xml:space="preserve">Word count: 820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Industrial Development of Venezuela Caracas</dc:title>
  <dc:creator/>
  <dc:language>en</dc:language>
  <cp:keywords/>
  <dcterms:created xsi:type="dcterms:W3CDTF">2026-07-23T04:14:28Z</dcterms:created>
  <dcterms:modified xsi:type="dcterms:W3CDTF">2026-07-23T04:14:28Z</dcterms:modified>
</cp:coreProperties>
</file>

<file path=docProps/custom.xml><?xml version="1.0" encoding="utf-8"?>
<Properties xmlns="http://schemas.openxmlformats.org/officeDocument/2006/custom-properties" xmlns:vt="http://schemas.openxmlformats.org/officeDocument/2006/docPropsVTypes"/>
</file>