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Evaluation of Academic Researcher Performance and Contributions</w:t>
      </w:r>
    </w:p>
    <w:p>
      <w:pPr>
        <w:pStyle w:val="BodyText"/>
      </w:pPr>
      <w:r>
        <w:rPr>
          <w:bCs/>
          <w:b/>
        </w:rPr>
        <w:t xml:space="preserve">Location:</w:t>
      </w:r>
      <w:r>
        <w:t xml:space="preserve"> </w:t>
      </w:r>
      <w:r>
        <w:t xml:space="preserve">Córdoba, Argentina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research contributions, and academic standing of an Academic Researcher affiliated with an institution in Córdoba, Argentina. The purpose of this review is to provide a comprehensive assessment of the researcher's work, focusing on their scientific output, methodological rigor, collaboration efforts, and impact within the local and international academic communities. The evaluation aligns with the standards expected in Argentine academic institutions and reflects the high level of scholarly activity present in Córdoba, a city renowned for its strong educational and research infrastructure.</w:t>
      </w:r>
    </w:p>
    <w:bookmarkEnd w:id="21"/>
    <w:bookmarkStart w:id="22" w:name="researcher-profile"/>
    <w:p>
      <w:pPr>
        <w:pStyle w:val="Heading2"/>
      </w:pPr>
      <w:r>
        <w:t xml:space="preserve">2. Researcher Profile</w:t>
      </w:r>
    </w:p>
    <w:p>
      <w:pPr>
        <w:pStyle w:val="FirstParagraph"/>
      </w:pPr>
      <w:r>
        <w:t xml:space="preserve">The Academic Researcher under review is engaged in advanced scientific inquiry within a specialized field of study. Their work is conducted in alignment with the research priorities of their institution in Córdoba, Argentina, and contributes to both national and international knowledge bases. The researcher demonstrates a strong commitment to academic excellence, evidenced by their consistent publication record, active participation in research projects, and involvement in academic networks.</w:t>
      </w:r>
    </w:p>
    <w:bookmarkEnd w:id="22"/>
    <w:bookmarkStart w:id="23" w:name="evaluation-criteria"/>
    <w:p>
      <w:pPr>
        <w:pStyle w:val="Heading2"/>
      </w:pPr>
      <w:r>
        <w:t xml:space="preserve">3. Evaluation Criteria</w:t>
      </w:r>
    </w:p>
    <w:p>
      <w:pPr>
        <w:pStyle w:val="FirstParagraph"/>
      </w:pPr>
      <w:r>
        <w:t xml:space="preserve">The assessment of the Academic Researcher has been conducted based on the following key criteria:</w:t>
      </w:r>
    </w:p>
    <w:p>
      <w:pPr>
        <w:numPr>
          <w:ilvl w:val="0"/>
          <w:numId w:val="1001"/>
        </w:numPr>
        <w:pStyle w:val="Compact"/>
      </w:pPr>
      <w:r>
        <w:t xml:space="preserve">Quality and relevance of published research</w:t>
      </w:r>
    </w:p>
    <w:p>
      <w:pPr>
        <w:numPr>
          <w:ilvl w:val="0"/>
          <w:numId w:val="1001"/>
        </w:numPr>
        <w:pStyle w:val="Compact"/>
      </w:pPr>
      <w:r>
        <w:t xml:space="preserve">Methodological rigor and scientific integrity</w:t>
      </w:r>
    </w:p>
    <w:p>
      <w:pPr>
        <w:numPr>
          <w:ilvl w:val="0"/>
          <w:numId w:val="1001"/>
        </w:numPr>
        <w:pStyle w:val="Compact"/>
      </w:pPr>
      <w:r>
        <w:t xml:space="preserve">Contribution to the academic community in Córdoba and beyond</w:t>
      </w:r>
    </w:p>
    <w:p>
      <w:pPr>
        <w:numPr>
          <w:ilvl w:val="0"/>
          <w:numId w:val="1001"/>
        </w:numPr>
        <w:pStyle w:val="Compact"/>
      </w:pPr>
      <w:r>
        <w:t xml:space="preserve">Collaboration and interdisciplinary engagement</w:t>
      </w:r>
    </w:p>
    <w:p>
      <w:pPr>
        <w:numPr>
          <w:ilvl w:val="0"/>
          <w:numId w:val="1001"/>
        </w:numPr>
        <w:pStyle w:val="Compact"/>
      </w:pPr>
      <w:r>
        <w:t xml:space="preserve">Teaching and mentorship activities</w:t>
      </w:r>
    </w:p>
    <w:p>
      <w:pPr>
        <w:numPr>
          <w:ilvl w:val="0"/>
          <w:numId w:val="1001"/>
        </w:numPr>
        <w:pStyle w:val="Compact"/>
      </w:pPr>
      <w:r>
        <w:t xml:space="preserve">Compliance with ethical standards and institutional guidelines</w:t>
      </w:r>
    </w:p>
    <w:bookmarkEnd w:id="23"/>
    <w:bookmarkStart w:id="24" w:name="research-output-and-quality"/>
    <w:p>
      <w:pPr>
        <w:pStyle w:val="Heading2"/>
      </w:pPr>
      <w:r>
        <w:t xml:space="preserve">4. Research Output and Quality</w:t>
      </w:r>
    </w:p>
    <w:p>
      <w:pPr>
        <w:pStyle w:val="FirstParagraph"/>
      </w:pPr>
      <w:r>
        <w:t xml:space="preserve">The Academic Researcher has demonstrated a strong and consistent research output. Their publications appear in reputable, peer-reviewed journals, reflecting a high level of scientific quality and relevance. The topics addressed in their work are closely aligned with current academic and societal challenges, particularly those pertinent to the region of Córdoba, Argentina. The researcher's ability to produce original, well-structured, and impactful studies is a significant strength.</w:t>
      </w:r>
    </w:p>
    <w:p>
      <w:pPr>
        <w:pStyle w:val="BodyText"/>
      </w:pPr>
      <w:r>
        <w:t xml:space="preserve">Furthermore, the researcher has shown proficiency in employing appropriate research methodologies, ensuring that their findings are reliable, valid, and reproducible. Their work adheres to international standards of scientific inquiry, which enhances its credibility and potential for broader academic impact.</w:t>
      </w:r>
    </w:p>
    <w:bookmarkEnd w:id="24"/>
    <w:bookmarkStart w:id="25" w:name="contribution-to-the-academic-community"/>
    <w:p>
      <w:pPr>
        <w:pStyle w:val="Heading2"/>
      </w:pPr>
      <w:r>
        <w:t xml:space="preserve">5. Contribution to the Academic Community</w:t>
      </w:r>
    </w:p>
    <w:p>
      <w:pPr>
        <w:pStyle w:val="FirstParagraph"/>
      </w:pPr>
      <w:r>
        <w:t xml:space="preserve">The Academic Researcher has made notable contributions to the academic community in Córdoba, Argentina. They actively participate in conferences, seminars, and workshops, both locally and internationally, thereby fostering knowledge exchange and collaboration. Their engagement with professional societies and research networks further strengthens their academic profile and supports the development of a vibrant research environment in the region.</w:t>
      </w:r>
    </w:p>
    <w:p>
      <w:pPr>
        <w:pStyle w:val="BodyText"/>
      </w:pPr>
      <w:r>
        <w:t xml:space="preserve">Additionally, the researcher has contributed to the peer review process, providing constructive feedback to colleagues and helping to maintain high standards within their field. This commitment to academic service is highly valued and reflects a strong sense of professional responsibility.</w:t>
      </w:r>
    </w:p>
    <w:bookmarkEnd w:id="25"/>
    <w:bookmarkStart w:id="26" w:name="Xa62066b8dbb01306207050999bce278da1310e1"/>
    <w:p>
      <w:pPr>
        <w:pStyle w:val="Heading2"/>
      </w:pPr>
      <w:r>
        <w:t xml:space="preserve">6. Collaboration and Interdisciplinary Engagement</w:t>
      </w:r>
    </w:p>
    <w:p>
      <w:pPr>
        <w:pStyle w:val="FirstParagraph"/>
      </w:pPr>
      <w:r>
        <w:t xml:space="preserve">The Academic Researcher demonstrates a strong capacity for collaboration, working effectively with colleagues from diverse disciplines and institutions. Their ability to engage in interdisciplinary research projects enhances the quality and relevance of their work, particularly in addressing complex issues that require integrated approaches. This collaborative spirit is especially important in the context of Córdoba, Argentina, where academic institutions are increasingly prioritizing interdisciplinary initiatives.</w:t>
      </w:r>
    </w:p>
    <w:bookmarkEnd w:id="26"/>
    <w:bookmarkStart w:id="27" w:name="teaching-and-mentorship"/>
    <w:p>
      <w:pPr>
        <w:pStyle w:val="Heading2"/>
      </w:pPr>
      <w:r>
        <w:t xml:space="preserve">7. Teaching and Mentorship</w:t>
      </w:r>
    </w:p>
    <w:p>
      <w:pPr>
        <w:pStyle w:val="FirstParagraph"/>
      </w:pPr>
      <w:r>
        <w:t xml:space="preserve">In addition to their research activities, the Academic Researcher has been actively involved in teaching and mentoring students. Their contributions to undergraduate and graduate education reflect a commitment to fostering the next generation of scholars. The researcher's ability to communicate complex ideas clearly and effectively is evident in their teaching evaluations and student feedback.</w:t>
      </w:r>
    </w:p>
    <w:bookmarkEnd w:id="27"/>
    <w:bookmarkStart w:id="28" w:name="X4ce211acb8b02978b825403f312638d11fa1afd"/>
    <w:p>
      <w:pPr>
        <w:pStyle w:val="Heading2"/>
      </w:pPr>
      <w:r>
        <w:t xml:space="preserve">8. Ethical Standards and Professional Conduct</w:t>
      </w:r>
    </w:p>
    <w:p>
      <w:pPr>
        <w:pStyle w:val="FirstParagraph"/>
      </w:pPr>
      <w:r>
        <w:t xml:space="preserve">The Academic Researcher has consistently adhered to ethical standards in their research and professional conduct. Their work demonstrates transparency, integrity, and respect for intellectual property rights. There are no indications of misconduct or ethical violations, and the researcher has maintained a strong reputation within the academic community in Córdoba, Argentina.</w:t>
      </w:r>
    </w:p>
    <w:bookmarkEnd w:id="28"/>
    <w:bookmarkStart w:id="29" w:name="recommendations"/>
    <w:p>
      <w:pPr>
        <w:pStyle w:val="Heading2"/>
      </w:pPr>
      <w:r>
        <w:t xml:space="preserve">9. Recommendations</w:t>
      </w:r>
    </w:p>
    <w:p>
      <w:pPr>
        <w:pStyle w:val="FirstParagraph"/>
      </w:pPr>
      <w:r>
        <w:t xml:space="preserve">Based on the evaluation, the following recommendations are made:</w:t>
      </w:r>
    </w:p>
    <w:p>
      <w:pPr>
        <w:numPr>
          <w:ilvl w:val="0"/>
          <w:numId w:val="1002"/>
        </w:numPr>
        <w:pStyle w:val="Compact"/>
      </w:pPr>
      <w:r>
        <w:t xml:space="preserve">Continue to pursue high-quality research that addresses both local and global challenges.</w:t>
      </w:r>
    </w:p>
    <w:p>
      <w:pPr>
        <w:numPr>
          <w:ilvl w:val="0"/>
          <w:numId w:val="1002"/>
        </w:numPr>
        <w:pStyle w:val="Compact"/>
      </w:pPr>
      <w:r>
        <w:t xml:space="preserve">Strengthen interdisciplinary collaborations to enhance the impact of research projects.</w:t>
      </w:r>
    </w:p>
    <w:p>
      <w:pPr>
        <w:numPr>
          <w:ilvl w:val="0"/>
          <w:numId w:val="1002"/>
        </w:numPr>
        <w:pStyle w:val="Compact"/>
      </w:pPr>
      <w:r>
        <w:t xml:space="preserve">Expand mentorship activities to support the development of early-career researchers.</w:t>
      </w:r>
    </w:p>
    <w:p>
      <w:pPr>
        <w:numPr>
          <w:ilvl w:val="0"/>
          <w:numId w:val="1002"/>
        </w:numPr>
        <w:pStyle w:val="Compact"/>
      </w:pPr>
      <w:r>
        <w:t xml:space="preserve">Seek opportunities for international collaboration to further broaden the researcher's academic network.</w:t>
      </w:r>
    </w:p>
    <w:bookmarkEnd w:id="29"/>
    <w:bookmarkStart w:id="30" w:name="conclusion"/>
    <w:p>
      <w:pPr>
        <w:pStyle w:val="Heading2"/>
      </w:pPr>
      <w:r>
        <w:t xml:space="preserve">10. Conclusion</w:t>
      </w:r>
    </w:p>
    <w:p>
      <w:pPr>
        <w:pStyle w:val="FirstParagraph"/>
      </w:pPr>
      <w:r>
        <w:t xml:space="preserve">In conclusion, this Peer Review Report affirms the strong performance and significant contributions of the Academic Researcher under evaluation. Their work exemplifies the high standards of academic excellence expected in Córdoba, Argentina, and contributes positively to the advancement of knowledge in their field. The researcher's dedication to scientific integrity, collaboration, and education makes them a valuable asset to their institution and the broader academic community.</w:t>
      </w:r>
    </w:p>
    <w:bookmarkEnd w:id="30"/>
    <w:p>
      <w:pPr>
        <w:pStyle w:val="BodyText"/>
      </w:pPr>
      <w:r>
        <w:rPr>
          <w:bCs/>
          <w:b/>
        </w:rPr>
        <w:t xml:space="preserve">Reviewer Name:</w:t>
      </w:r>
      <w:r>
        <w:t xml:space="preserve"> </w:t>
      </w:r>
      <w:r>
        <w:t xml:space="preserve">[Insert Name]</w:t>
      </w:r>
    </w:p>
    <w:p>
      <w:pPr>
        <w:pStyle w:val="BodyText"/>
      </w:pPr>
      <w:r>
        <w:rPr>
          <w:bCs/>
          <w:b/>
        </w:rPr>
        <w:t xml:space="preserve">Affiliation:</w:t>
      </w:r>
      <w:r>
        <w:t xml:space="preserve"> </w:t>
      </w:r>
      <w:r>
        <w:t xml:space="preserve">[Insert Institution]</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Academic Researcher Evaluation</dc:title>
  <dc:creator/>
  <dc:language>en</dc:language>
  <cp:keywords/>
  <dcterms:created xsi:type="dcterms:W3CDTF">2026-10-10T02:45:09Z</dcterms:created>
  <dcterms:modified xsi:type="dcterms:W3CDTF">2026-10-10T02:45:09Z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