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t xml:space="preserve">Evaluation of Academic Researcher Performance and Contributions</w:t>
      </w:r>
    </w:p>
    <w:bookmarkEnd w:id="20"/>
    <w:p>
      <w:pPr>
        <w:pStyle w:val="BodyText"/>
      </w:pPr>
      <w:r>
        <w:rPr>
          <w:bCs/>
          <w:b/>
        </w:rPr>
        <w:t xml:space="preserve">Date of Review:</w:t>
      </w:r>
      <w:r>
        <w:t xml:space="preserve"> </w:t>
      </w:r>
      <w:r>
        <w:t xml:space="preserve">October 24, 2023</w:t>
      </w:r>
    </w:p>
    <w:p>
      <w:pPr>
        <w:pStyle w:val="BodyText"/>
      </w:pPr>
      <w:r>
        <w:rPr>
          <w:bCs/>
          <w:b/>
        </w:rPr>
        <w:t xml:space="preserve">Review Cycle:</w:t>
      </w:r>
      <w:r>
        <w:t xml:space="preserve"> </w:t>
      </w:r>
      <w:r>
        <w:t xml:space="preserve">Annual Performance Assessment</w:t>
      </w:r>
    </w:p>
    <w:p>
      <w:pPr>
        <w:pStyle w:val="BodyText"/>
      </w:pPr>
      <w:r>
        <w:rPr>
          <w:bCs/>
          <w:b/>
        </w:rPr>
        <w:t xml:space="preserve">Location:</w:t>
      </w:r>
      <w:r>
        <w:t xml:space="preserve"> </w:t>
      </w:r>
      <w:r>
        <w:t xml:space="preserve">Philippines Manila</w:t>
      </w:r>
    </w:p>
    <w:p>
      <w:pPr>
        <w:pStyle w:val="BodyText"/>
      </w:pPr>
      <w:r>
        <w:rPr>
          <w:bCs/>
          <w:b/>
        </w:rPr>
        <w:t xml:space="preserve">Reviewer ID:</w:t>
      </w:r>
      <w:r>
        <w:t xml:space="preserve"> </w:t>
      </w:r>
      <w:r>
        <w:t xml:space="preserve">PR-MNL-2023-089</w:t>
      </w:r>
    </w:p>
    <w:p>
      <w:pPr>
        <w:pStyle w:val="BodyText"/>
      </w:pPr>
      <w:r>
        <w:rPr>
          <w:bCs/>
          <w:b/>
        </w:rPr>
        <w:t xml:space="preserve">Subject Name:</w:t>
      </w:r>
      <w:r>
        <w:t xml:space="preserve"> </w:t>
      </w:r>
      <w:r>
        <w:t xml:space="preserve">[Researcher Name Redacted]</w:t>
      </w:r>
    </w:p>
    <w:p>
      <w:pPr>
        <w:pStyle w:val="BodyText"/>
      </w:pPr>
      <w:r>
        <w:rPr>
          <w:bCs/>
          <w:b/>
        </w:rPr>
        <w:t xml:space="preserve">Institution:</w:t>
      </w:r>
      <w:r>
        <w:t xml:space="preserve"> </w:t>
      </w:r>
      <w:r>
        <w:t xml:space="preserve">[University/Research Institute Name]</w:t>
      </w:r>
    </w:p>
    <w:bookmarkStart w:id="21" w:name="executive-summary"/>
    <w:p>
      <w:pPr>
        <w:pStyle w:val="Heading2"/>
      </w:pPr>
      <w:r>
        <w:t xml:space="preserve">1. Executive Summary</w:t>
      </w:r>
    </w:p>
    <w:p>
      <w:pPr>
        <w:pStyle w:val="FirstParagraph"/>
      </w:pPr>
      <w:r>
        <w:t xml:space="preserve">This Peer Review Report serves as a comprehensive evaluation of the subject Academic Researcher based on their activities, outputs, and professional conduct within the academic landscape of Philippines Manila. The review process was conducted in accordance with the standards set forth by the Commission on Higher Education (CHED) and the Department of Science and Technology (DOST). The primary objective of this assessment is to determine the researcher's adherence to ethical standards, the quality of their scholarly contributions, and their impact on the local and international academic community.</w:t>
      </w:r>
    </w:p>
    <w:p>
      <w:pPr>
        <w:pStyle w:val="BodyText"/>
      </w:pPr>
      <w:r>
        <w:t xml:space="preserve">The subject has demonstrated a commendable level of dedication to their field of study. Over the review period, the Academic Researcher has actively engaged in projects relevant to the socio-economic and environmental challenges facing the Philippines. This report details specific findings regarding their publication record, grant management, mentorship capabilities, and ethical compliance.</w:t>
      </w:r>
    </w:p>
    <w:bookmarkEnd w:id="21"/>
    <w:bookmarkStart w:id="22" w:name="X3b8ad6e4fecbc264b1dd7b20d7fb2a9fc8bff92"/>
    <w:p>
      <w:pPr>
        <w:pStyle w:val="Heading2"/>
      </w:pPr>
      <w:r>
        <w:t xml:space="preserve">2. Research Output and Scholarly Contributions</w:t>
      </w:r>
    </w:p>
    <w:p>
      <w:pPr>
        <w:pStyle w:val="FirstParagraph"/>
      </w:pPr>
      <w:r>
        <w:t xml:space="preserve">A critical component of this Peer Review Report is the analysis of the Academic Researcher's publication history. The reviewer notes a consistent output of high-quality manuscripts published in reputable, peer-reviewed journals. Specifically, the researcher has contributed significantly to literature concerning [Insert Field of Study], addressing gaps that are particularly relevant to the demographic and geographic context of Philippines Manila.</w:t>
      </w:r>
    </w:p>
    <w:p>
      <w:pPr>
        <w:pStyle w:val="BodyText"/>
      </w:pPr>
      <w:r>
        <w:t xml:space="preserve">The quality of these publications is evidenced by their citation metrics and the impact factor of the journals selected. The researcher has successfully balanced local relevance with global standards, ensuring that their work is accessible to international scholars while remaining grounded in the realities of the Philippine context. Furthermore, the Academic Researcher has presented findings at several national conferences held in Metro Manila, fostering dialogue and collaboration among local peers.</w:t>
      </w:r>
    </w:p>
    <w:bookmarkEnd w:id="22"/>
    <w:bookmarkStart w:id="23" w:name="methodological-rigor-and-innovation"/>
    <w:p>
      <w:pPr>
        <w:pStyle w:val="Heading2"/>
      </w:pPr>
      <w:r>
        <w:t xml:space="preserve">3. Methodological Rigor and Innovation</w:t>
      </w:r>
    </w:p>
    <w:p>
      <w:pPr>
        <w:pStyle w:val="FirstParagraph"/>
      </w:pPr>
      <w:r>
        <w:t xml:space="preserve">The methodological approach employed by the Academic Researcher in their recent projects reflects a high degree of rigor. The review committee observed that data collection methods were robust, transparent, and appropriate for the research questions posed. In the context of Philippines Manila, where data accessibility can sometimes be challenging, the researcher demonstrated innovative strategies for gathering reliable information without compromising the integrity of the study.</w:t>
      </w:r>
    </w:p>
    <w:p>
      <w:pPr>
        <w:pStyle w:val="BodyText"/>
      </w:pPr>
      <w:r>
        <w:t xml:space="preserve">Innovation is a key criterion in this Peer Review Report. The subject has shown a willingness to adopt new technologies and analytical frameworks. This adaptability is crucial for an Academic Researcher operating in a rapidly developing urban center like Manila. The integration of modern data analytics into traditional research methods has enhanced the validity of their conclusions and provided actionable insights for policy makers and stakeholders.</w:t>
      </w:r>
    </w:p>
    <w:bookmarkEnd w:id="23"/>
    <w:bookmarkStart w:id="24" w:name="X97f2df697233220b611a867a8ddf3187d5badae"/>
    <w:p>
      <w:pPr>
        <w:pStyle w:val="Heading2"/>
      </w:pPr>
      <w:r>
        <w:t xml:space="preserve">4. Ethical Compliance and Professional Integrity</w:t>
      </w:r>
    </w:p>
    <w:p>
      <w:pPr>
        <w:pStyle w:val="FirstParagraph"/>
      </w:pPr>
      <w:r>
        <w:t xml:space="preserve">Ethical conduct is paramount in academic research. This Peer Review Report confirms that the Academic Researcher has strictly adhered to the ethical guidelines mandated by Philippine law and institutional policies. There were no instances of plagiarism, data fabrication, or misrepresentation of findings during the review period.</w:t>
      </w:r>
    </w:p>
    <w:p>
      <w:pPr>
        <w:pStyle w:val="BodyText"/>
      </w:pPr>
      <w:r>
        <w:t xml:space="preserve">The researcher has maintained transparency in their funding sources and has accurately disclosed any potential conflicts of interest. In the Philippines Manila academic community, where relationships can sometimes influence outcomes, the subject's impartiality and commitment to objective truth are highly valued. Their adherence to the National Ethical Guidelines for Research involving Human Subjects is particularly noteworthy, ensuring the protection and dignity of all participants.</w:t>
      </w:r>
    </w:p>
    <w:bookmarkEnd w:id="24"/>
    <w:bookmarkStart w:id="25" w:name="collaboration-and-mentorship"/>
    <w:p>
      <w:pPr>
        <w:pStyle w:val="Heading2"/>
      </w:pPr>
      <w:r>
        <w:t xml:space="preserve">5. Collaboration and Mentorship</w:t>
      </w:r>
    </w:p>
    <w:p>
      <w:pPr>
        <w:pStyle w:val="FirstParagraph"/>
      </w:pPr>
      <w:r>
        <w:t xml:space="preserve">An Academic Researcher does not work in isolation. This Peer Review Report highlights the subject's active role in fostering collaboration. They have successfully partnered with other institutions within Philippines Manila, creating interdisciplinary teams that tackle complex problems. These collaborations have not only enriched the research output but have also strengthened the academic network in the region.</w:t>
      </w:r>
    </w:p>
    <w:p>
      <w:pPr>
        <w:pStyle w:val="BodyText"/>
      </w:pPr>
      <w:r>
        <w:t xml:space="preserve">Furthermore, the researcher has taken on a significant mentorship role. They have guided junior researchers and graduate students, providing them with the tools and knowledge necessary to succeed in their own careers. This investment in the next generation of scholars is vital for the sustainability of the research ecosystem in the Philippines. The feedback from mentees indicates that the Academic Researcher is supportive, knowledgeable, and approachable.</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 Peer Review Report, the Academic Researcher is deemed to be performing at an excellent level. Their contributions to the field are significant, their methods are sound, and their ethical standards are impeccable. The reviewer recommends the continuation of their current research initiatives and suggests that they be considered for leadership roles within their department or research institute.</w:t>
      </w:r>
    </w:p>
    <w:p>
      <w:pPr>
        <w:pStyle w:val="BodyText"/>
      </w:pPr>
      <w:r>
        <w:t xml:space="preserve">To further enhance their impact, it is recommended that the Academic Researcher seeks more international funding opportunities to expand the scope of their work beyond Philippines Manila. Additionally, increasing the dissemination of their findings to local government units could maximize the practical application of their research. Overall, this Academic Researcher represents the best of the scholarly community in the Philippines and serves as a model for peers and aspiring researchers alike.</w:t>
      </w:r>
    </w:p>
    <w:p>
      <w:pPr>
        <w:pStyle w:val="BodyText"/>
      </w:pPr>
      <w:r>
        <w:rPr>
          <w:bCs/>
          <w:b/>
        </w:rPr>
        <w:t xml:space="preserve">Lead Reviewer Signature</w:t>
      </w:r>
      <w:r>
        <w:br/>
      </w:r>
      <w:r>
        <w:t xml:space="preserve">Dr. [Reviewer Name]</w:t>
      </w:r>
      <w:r>
        <w:br/>
      </w:r>
      <w:r>
        <w:t xml:space="preserve">Senior Fellow, Research Evaluation Board</w:t>
      </w:r>
    </w:p>
    <w:p>
      <w:pPr>
        <w:pStyle w:val="BodyText"/>
      </w:pPr>
      <w:r>
        <w:rPr>
          <w:bCs/>
          <w:b/>
        </w:rPr>
        <w:t xml:space="preserve">Department Head Signature</w:t>
      </w:r>
      <w:r>
        <w:br/>
      </w:r>
      <w:r>
        <w:t xml:space="preserve">[Head Name]</w:t>
      </w:r>
      <w:r>
        <w:br/>
      </w:r>
      <w:r>
        <w:t xml:space="preserve">Dean of Research, [Institution Name]</w:t>
      </w:r>
    </w:p>
    <w:p>
      <w:pPr>
        <w:pStyle w:val="BodyText"/>
      </w:pPr>
      <w:r>
        <w:t xml:space="preserve">Confidential Document - For Internal Use Only. Generated for Academic Evaluation Purposes in Philippines Manila.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2026-10-10T03:53:07Z</dcterms:created>
  <dcterms:modified xsi:type="dcterms:W3CDTF">2026-10-10T03:53:07Z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