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Academic Researcher Performance and Contributions</w:t>
      </w:r>
    </w:p>
    <w:p>
      <w:pPr>
        <w:pStyle w:val="BodyText"/>
      </w:pPr>
      <w:r>
        <w:rPr>
          <w:bCs/>
          <w:b/>
        </w:rPr>
        <w:t xml:space="preserve">Location Context:</w:t>
      </w:r>
      <w:r>
        <w:t xml:space="preserve"> </w:t>
      </w:r>
      <w:r>
        <w:t xml:space="preserve">Tanzania, Dar es Salaam</w:t>
      </w:r>
    </w:p>
    <w:bookmarkEnd w:id="20"/>
    <w:p>
      <w:pPr>
        <w:pStyle w:val="BodyText"/>
      </w:pPr>
      <w:r>
        <w:rPr>
          <w:bCs/>
          <w:b/>
        </w:rPr>
        <w:t xml:space="preserve">Date of Review:</w:t>
      </w:r>
      <w:r>
        <w:t xml:space="preserve"> </w:t>
      </w:r>
      <w:r>
        <w:t xml:space="preserve">October 24, 2023</w:t>
      </w:r>
    </w:p>
    <w:p>
      <w:pPr>
        <w:pStyle w:val="BodyText"/>
      </w:pPr>
      <w:r>
        <w:rPr>
          <w:bCs/>
          <w:b/>
        </w:rPr>
        <w:t xml:space="preserve">Review Cycle:</w:t>
      </w:r>
      <w:r>
        <w:t xml:space="preserve"> </w:t>
      </w:r>
      <w:r>
        <w:t xml:space="preserve">Annual Academic Assessment</w:t>
      </w:r>
    </w:p>
    <w:p>
      <w:pPr>
        <w:pStyle w:val="BodyText"/>
      </w:pPr>
      <w:r>
        <w:rPr>
          <w:bCs/>
          <w:b/>
        </w:rPr>
        <w:t xml:space="preserve">Researcher Name:</w:t>
      </w:r>
      <w:r>
        <w:t xml:space="preserve"> </w:t>
      </w:r>
      <w:r>
        <w:t xml:space="preserve">Dr. [Name Redacted]</w:t>
      </w:r>
    </w:p>
    <w:p>
      <w:pPr>
        <w:pStyle w:val="BodyText"/>
      </w:pPr>
      <w:r>
        <w:rPr>
          <w:bCs/>
          <w:b/>
        </w:rPr>
        <w:t xml:space="preserve">Institution:</w:t>
      </w:r>
      <w:r>
        <w:t xml:space="preserve"> </w:t>
      </w:r>
      <w:r>
        <w:t xml:space="preserve">University of Dar es Salaam / Partner Institution</w:t>
      </w:r>
    </w:p>
    <w:p>
      <w:pPr>
        <w:pStyle w:val="BodyText"/>
      </w:pPr>
      <w:r>
        <w:rPr>
          <w:bCs/>
          <w:b/>
        </w:rPr>
        <w:t xml:space="preserve">Department:</w:t>
      </w:r>
      <w:r>
        <w:t xml:space="preserve"> </w:t>
      </w:r>
      <w:r>
        <w:t xml:space="preserve">Faculty of Natural and Mathematical Sciences</w:t>
      </w:r>
    </w:p>
    <w:p>
      <w:pPr>
        <w:pStyle w:val="BodyText"/>
      </w:pPr>
      <w:r>
        <w:rPr>
          <w:bCs/>
          <w:b/>
        </w:rPr>
        <w:t xml:space="preserve">Reviewer ID:</w:t>
      </w:r>
      <w:r>
        <w:t xml:space="preserve"> </w:t>
      </w:r>
      <w:r>
        <w:t xml:space="preserve">PR-2023-TZ-089</w:t>
      </w:r>
    </w:p>
    <w:bookmarkStart w:id="21" w:name="executive-summary"/>
    <w:p>
      <w:pPr>
        <w:pStyle w:val="Heading2"/>
      </w:pPr>
      <w:r>
        <w:t xml:space="preserve">1. Executive Summary</w:t>
      </w:r>
    </w:p>
    <w:p>
      <w:pPr>
        <w:pStyle w:val="FirstParagraph"/>
      </w:pPr>
      <w:r>
        <w:t xml:space="preserve">This Peer Review Report serves as a comprehensive evaluation of the academic and professional contributions of the designated Academic Researcher based in Tanzania, Dar es Salaam. The review process has been conducted in accordance with the rigorous standards expected of higher education institutions within the United Republic of Tanzania. The primary objective of this assessment is to evaluate the researcher's impact on local scientific development, their adherence to ethical research practices, and their ability to address critical socio-economic challenges facing the region.</w:t>
      </w:r>
    </w:p>
    <w:p>
      <w:pPr>
        <w:pStyle w:val="BodyText"/>
      </w:pPr>
      <w:r>
        <w:t xml:space="preserve">The researcher has demonstrated a commendable commitment to advancing knowledge in their field. Their work is particularly notable for its relevance to the specific environmental and developmental contexts of Dar es Salaam. This report details the findings regarding publication quality, research methodology, community engagement, and future potential.</w:t>
      </w:r>
    </w:p>
    <w:bookmarkEnd w:id="21"/>
    <w:bookmarkStart w:id="22" w:name="research-output-and-publication-quality"/>
    <w:p>
      <w:pPr>
        <w:pStyle w:val="Heading2"/>
      </w:pPr>
      <w:r>
        <w:t xml:space="preserve">2. Research Output and Publication Quality</w:t>
      </w:r>
    </w:p>
    <w:p>
      <w:pPr>
        <w:pStyle w:val="FirstParagraph"/>
      </w:pPr>
      <w:r>
        <w:t xml:space="preserve">The core metric for evaluating an Academic Researcher is the quality and quantity of their scholarly output. During the review period, the subject has produced a significant volume of work. The publications have been scrutinized for their methodological rigor and peer-reviewed status.</w:t>
      </w:r>
    </w:p>
    <w:p>
      <w:pPr>
        <w:pStyle w:val="BodyText"/>
      </w:pPr>
      <w:r>
        <w:t xml:space="preserve">It is observed that the researcher has successfully published in reputable international journals, thereby enhancing the global visibility of research conducted in Tanzania. However, the review also notes a strong emphasis on local dissemination. The researcher has actively contributed to regional journals and conferences within East Africa, ensuring that their findings are accessible to local policymakers and stakeholders in Dar es Salaam. This dual approach—balancing international prestige with local relevance—is highly valued in the current academic landscape of Tanzania.</w:t>
      </w:r>
    </w:p>
    <w:bookmarkEnd w:id="22"/>
    <w:bookmarkStart w:id="23" w:name="Xd9825bccb8400f2cffba3acd093f156b649a3ee"/>
    <w:p>
      <w:pPr>
        <w:pStyle w:val="Heading2"/>
      </w:pPr>
      <w:r>
        <w:t xml:space="preserve">3. Relevance to Local Context and Development</w:t>
      </w:r>
    </w:p>
    <w:p>
      <w:pPr>
        <w:pStyle w:val="FirstParagraph"/>
      </w:pPr>
      <w:r>
        <w:t xml:space="preserve">A critical aspect of this Peer Review Report is the assessment of how the research aligns with the national development goals of Tanzania. The researcher's focus on [Insert Specific Field, e.g., Sustainable Urbanization / Public Health / Marine Biology] directly addresses pressing issues in Dar es Salaam, such as rapid urbanization, resource management, and public health infrastructure.</w:t>
      </w:r>
    </w:p>
    <w:p>
      <w:pPr>
        <w:pStyle w:val="BodyText"/>
      </w:pPr>
      <w:r>
        <w:t xml:space="preserve">The review panel commends the researcher for moving beyond theoretical abstraction. Their work provides actionable data that can be utilized by the Dar es Salaam City Council and other governmental bodies. By grounding their academic inquiry in the realities of the Tanzanian context, the researcher exemplifies the role of a scholar as a catalyst for societal progress. This alignment with the Vision 2025 framework of Tanzania is a significant strength.</w:t>
      </w:r>
    </w:p>
    <w:bookmarkEnd w:id="23"/>
    <w:bookmarkStart w:id="24" w:name="X05dcd32060ff5bf9a9f4b6742000b16616784d3"/>
    <w:p>
      <w:pPr>
        <w:pStyle w:val="Heading2"/>
      </w:pPr>
      <w:r>
        <w:t xml:space="preserve">4. Methodological Rigor and Ethical Compliance</w:t>
      </w:r>
    </w:p>
    <w:p>
      <w:pPr>
        <w:pStyle w:val="FirstParagraph"/>
      </w:pPr>
      <w:r>
        <w:t xml:space="preserve">The integrity of research is paramount. This report confirms that the Academic Researcher has adhered to strict ethical guidelines throughout their projects. All studies involving human subjects or sensitive data have been properly vetted by the relevant institutional review boards in Tanzania.</w:t>
      </w:r>
    </w:p>
    <w:p>
      <w:pPr>
        <w:pStyle w:val="BodyText"/>
      </w:pPr>
      <w:r>
        <w:t xml:space="preserve">Methodologically, the researcher employs robust mixed-method approaches that are well-suited to the complexity of the study environment in Dar es Salaam. The data collection processes are transparent, and the analysis is sound. There are no indications of academic misconduct, plagiarism, or data fabrication. The researcher maintains high standards of academic honesty, which is essential for maintaining the credibility of Tanzanian research on the global stage.</w:t>
      </w:r>
    </w:p>
    <w:bookmarkEnd w:id="24"/>
    <w:bookmarkStart w:id="25" w:name="collaboration-and-mentorship"/>
    <w:p>
      <w:pPr>
        <w:pStyle w:val="Heading2"/>
      </w:pPr>
      <w:r>
        <w:t xml:space="preserve">5. Collaboration and Mentorship</w:t>
      </w:r>
    </w:p>
    <w:p>
      <w:pPr>
        <w:pStyle w:val="FirstParagraph"/>
      </w:pPr>
      <w:r>
        <w:t xml:space="preserve">Academic growth in Tanzania is increasingly driven by collaboration. This Peer Review Report highlights the researcher's active role in fostering collaborative networks. They have successfully partnered with international institutions while ensuring that local Tanzanian scholars are given equitable credit and leadership opportunities.</w:t>
      </w:r>
    </w:p>
    <w:p>
      <w:pPr>
        <w:pStyle w:val="BodyText"/>
      </w:pPr>
      <w:r>
        <w:t xml:space="preserve">Furthermore, the researcher has demonstrated a strong commitment to mentorship. They have guided several postgraduate students at the university level in Dar es Salaam, helping to cultivate the next generation of Tanzanian scientists. This investment in human capital is vital for the sustainability of the research ecosystem in the country.</w:t>
      </w:r>
    </w:p>
    <w:bookmarkEnd w:id="25"/>
    <w:bookmarkStart w:id="26" w:name="Xeed892823e6bcfd01986a29df04431ac6287ad6"/>
    <w:p>
      <w:pPr>
        <w:pStyle w:val="Heading2"/>
      </w:pPr>
      <w:r>
        <w:t xml:space="preserve">6. Recommendations and Areas for Improvement</w:t>
      </w:r>
    </w:p>
    <w:p>
      <w:pPr>
        <w:pStyle w:val="FirstParagraph"/>
      </w:pPr>
      <w:r>
        <w:t xml:space="preserve">While the overall performance is rated as excellent, this report identifies areas for continued growth:</w:t>
      </w:r>
    </w:p>
    <w:p>
      <w:pPr>
        <w:numPr>
          <w:ilvl w:val="0"/>
          <w:numId w:val="1001"/>
        </w:numPr>
        <w:pStyle w:val="Compact"/>
      </w:pPr>
      <w:r>
        <w:rPr>
          <w:bCs/>
          <w:b/>
        </w:rPr>
        <w:t xml:space="preserve">Grant Acquisition:</w:t>
      </w:r>
      <w:r>
        <w:t xml:space="preserve"> </w:t>
      </w:r>
      <w:r>
        <w:t xml:space="preserve">The researcher is encouraged to pursue more competitive international funding opportunities to support larger-scale projects in Tanzania.</w:t>
      </w:r>
    </w:p>
    <w:p>
      <w:pPr>
        <w:numPr>
          <w:ilvl w:val="0"/>
          <w:numId w:val="1001"/>
        </w:numPr>
        <w:pStyle w:val="Compact"/>
      </w:pPr>
      <w:r>
        <w:rPr>
          <w:bCs/>
          <w:b/>
        </w:rPr>
        <w:t xml:space="preserve">Policy Engagement:</w:t>
      </w:r>
      <w:r>
        <w:t xml:space="preserve"> </w:t>
      </w:r>
      <w:r>
        <w:t xml:space="preserve">Further efforts should be made to translate research findings into policy briefs specifically for the Tanzanian government.</w:t>
      </w:r>
    </w:p>
    <w:p>
      <w:pPr>
        <w:numPr>
          <w:ilvl w:val="0"/>
          <w:numId w:val="1001"/>
        </w:numPr>
        <w:pStyle w:val="Compact"/>
      </w:pPr>
      <w:r>
        <w:rPr>
          <w:bCs/>
          <w:b/>
        </w:rPr>
        <w:t xml:space="preserve">Interdisciplinary Work:</w:t>
      </w:r>
      <w:r>
        <w:t xml:space="preserve"> </w:t>
      </w:r>
      <w:r>
        <w:t xml:space="preserve">Expanding collaborations across different faculties within the university in Dar es Salaam could yield innovative solutions to complex local problems.</w:t>
      </w:r>
    </w:p>
    <w:bookmarkEnd w:id="26"/>
    <w:bookmarkStart w:id="27" w:name="final-conclusion"/>
    <w:p>
      <w:pPr>
        <w:pStyle w:val="Heading2"/>
      </w:pPr>
      <w:r>
        <w:t xml:space="preserve">7. Final Conclusion</w:t>
      </w:r>
    </w:p>
    <w:p>
      <w:pPr>
        <w:pStyle w:val="FirstParagraph"/>
      </w:pPr>
      <w:r>
        <w:rPr>
          <w:bCs/>
          <w:b/>
        </w:rPr>
        <w:t xml:space="preserve">Overall Rating:</w:t>
      </w:r>
      <w:r>
        <w:t xml:space="preserve"> </w:t>
      </w:r>
      <w:r>
        <w:t xml:space="preserve">Highly Recommended / Exceeds Expectations</w:t>
      </w:r>
    </w:p>
    <w:p>
      <w:pPr>
        <w:pStyle w:val="BodyText"/>
      </w:pPr>
      <w:r>
        <w:t xml:space="preserve">In conclusion, this Peer Review Report affirms that the Academic Researcher is a valuable asset to the academic community in Tanzania, Dar es Salaam. Their work is characterized by excellence, ethical integrity, and a deep commitment to local development. The researcher not only contributes to the global body of knowledge but also plays a pivotal role in solving local challenges. It is the recommendation of this review panel that the researcher be supported with continued resources and recognition for their outstanding contributions.</w:t>
      </w:r>
    </w:p>
    <w:p>
      <w:pPr>
        <w:pStyle w:val="BodyText"/>
      </w:pPr>
      <w:r>
        <w:rPr>
          <w:bCs/>
          <w:b/>
        </w:rPr>
        <w:t xml:space="preserve">Lead Reviewer Signature:</w:t>
      </w:r>
    </w:p>
    <w:p>
      <w:pPr>
        <w:pStyle w:val="BodyText"/>
      </w:pPr>
      <w:r>
        <w:t xml:space="preserve">Prof. [Name Redacted]</w:t>
      </w:r>
    </w:p>
    <w:p>
      <w:pPr>
        <w:pStyle w:val="BodyText"/>
      </w:pPr>
      <w:r>
        <w:rPr>
          <w:bCs/>
          <w:b/>
        </w:rPr>
        <w:t xml:space="preserve">Date:</w:t>
      </w:r>
    </w:p>
    <w:p>
      <w:pPr>
        <w:pStyle w:val="BodyText"/>
      </w:pPr>
      <w:r>
        <w:t xml:space="preserve">October 24, 2023</w:t>
      </w:r>
    </w:p>
    <w:p>
      <w:pPr>
        <w:pStyle w:val="BodyText"/>
      </w:pPr>
      <w:r>
        <w:t xml:space="preserve">This document is an official Peer Review Report generated for academic evaluation purposes within Tanzania, Dar es Salaam. Confidentiality is required.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2026-10-10T03:21:15Z</dcterms:created>
  <dcterms:modified xsi:type="dcterms:W3CDTF">2026-10-10T03:21:15Z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