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r>
        <w:t xml:space="preserve"> </w:t>
      </w:r>
      <w:r>
        <w:t xml:space="preserve">-</w:t>
      </w:r>
      <w:r>
        <w:t xml:space="preserve"> </w:t>
      </w:r>
      <w:r>
        <w:t xml:space="preserve">Mumbai,</w:t>
      </w:r>
      <w:r>
        <w:t xml:space="preserve"> </w:t>
      </w:r>
      <w:r>
        <w:t xml:space="preserve">India</w:t>
      </w:r>
    </w:p>
    <w:bookmarkStart w:id="29" w:name="X90cc2b78b824b0b04c1f67fb9667d8c43c61371"/>
    <w:p>
      <w:pPr>
        <w:pStyle w:val="Heading1"/>
      </w:pPr>
      <w:r>
        <w:t xml:space="preserve">Peer Review Report: Actor Performance Evaluation</w:t>
      </w:r>
    </w:p>
    <w:p>
      <w:pPr>
        <w:pStyle w:val="FirstParagraph"/>
      </w:pPr>
      <w:r>
        <w:rPr>
          <w:bCs/>
          <w:b/>
        </w:rPr>
        <w:t xml:space="preserve">Subject:</w:t>
      </w:r>
      <w:r>
        <w:t xml:space="preserve"> </w:t>
      </w:r>
      <w:r>
        <w:t xml:space="preserve">Professional Assessment of Actor Performance</w:t>
      </w:r>
    </w:p>
    <w:p>
      <w:pPr>
        <w:pStyle w:val="BodyText"/>
      </w:pPr>
      <w:r>
        <w:rPr>
          <w:bCs/>
          <w:b/>
        </w:rPr>
        <w:t xml:space="preserve">Location Context:</w:t>
      </w:r>
      <w:r>
        <w:t xml:space="preserve"> </w:t>
      </w:r>
      <w:r>
        <w:t xml:space="preserve">Mumbai, India (Bollywood &amp; Regional Cinema Industry)</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Casting Directors &amp; Lead Directors, Mumbai Film Guild</w:t>
      </w:r>
    </w:p>
    <w:p>
      <w:pPr>
        <w:pStyle w:val="BodyText"/>
      </w:pPr>
      <w:r>
        <w:rPr>
          <w:bCs/>
          <w:b/>
        </w:rPr>
        <w:t xml:space="preserve">Document Type:</w:t>
      </w:r>
      <w:r>
        <w:t xml:space="preserve"> </w:t>
      </w:r>
      <w:r>
        <w:t xml:space="preserve">Confidential Peer Review Report</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artistic integrity, and industry conduct of the Actor under review. Given the specific context of the Mumbai film industry—often referred to as Bollywood, alongside the thriving Marathi and regional cinema sectors—this report assesses the Actor against the rigorous standards expected in India's entertainment capital. The review focuses on the Actor's ability to navigate the unique cultural nuances, linguistic diversity, and high-pressure production environments characteristic of Mumbai. The findings indicate a high level of proficiency, with specific recommendations for further growth in regional dialect mastery and digital media engagement.</w:t>
      </w:r>
    </w:p>
    <w:bookmarkEnd w:id="20"/>
    <w:bookmarkStart w:id="21" w:name="X0d3d84da45170098d4e4b98428b702bb29e7b2e"/>
    <w:p>
      <w:pPr>
        <w:pStyle w:val="Heading2"/>
      </w:pPr>
      <w:r>
        <w:t xml:space="preserve">2. Contextual Framework: The Mumbai Industry Landscape</w:t>
      </w:r>
    </w:p>
    <w:p>
      <w:pPr>
        <w:pStyle w:val="FirstParagraph"/>
      </w:pPr>
      <w:r>
        <w:t xml:space="preserve">To accurately evaluate an Actor in Mumbai, one must consider the distinct ecosystem of the city. Unlike other global hubs, Mumbai demands a hybrid skill set. An Actor here is not merely a performer but a cultural ambassador. The Peer Review Report highlights that the Actor demonstrates a strong understanding of the local ethos. Mumbai is a city of contrasts, and the Actor’s ability to reflect this duality in their roles is a significant strength.</w:t>
      </w:r>
    </w:p>
    <w:p>
      <w:pPr>
        <w:pStyle w:val="BodyText"/>
      </w:pPr>
      <w:r>
        <w:t xml:space="preserve">Furthermore, the review acknowledges the competitive nature of the Mumbai market. The Actor has shown resilience and professionalism amidst the fast-paced shooting schedules typical of Indian productions. The ability to maintain performance quality during long hours, often under challenging weather conditions in Mumbai, is a critical metric in this Peer Review Report.</w:t>
      </w:r>
    </w:p>
    <w:bookmarkEnd w:id="21"/>
    <w:bookmarkStart w:id="25" w:name="performance-analysis"/>
    <w:p>
      <w:pPr>
        <w:pStyle w:val="Heading2"/>
      </w:pPr>
      <w:r>
        <w:t xml:space="preserve">3. Performance Analysis</w:t>
      </w:r>
    </w:p>
    <w:bookmarkStart w:id="22" w:name="emotional-depth-and-authenticity"/>
    <w:p>
      <w:pPr>
        <w:pStyle w:val="Heading3"/>
      </w:pPr>
      <w:r>
        <w:t xml:space="preserve">3.1 Emotional Depth and Authenticity</w:t>
      </w:r>
    </w:p>
    <w:p>
      <w:pPr>
        <w:pStyle w:val="FirstParagraph"/>
      </w:pPr>
      <w:r>
        <w:t xml:space="preserve">The core of this Peer Review Report focuses on the Actor's emotional range. In the context of Indian cinema, which often blends melodrama with realism, the Actor has demonstrated a commendable balance. The review panel observed that the Actor avoids over-acting, a common pitfall in the industry, and instead delivers grounded, authentic performances. Whether portraying a middle-class family man in a suburban Mumbai setting or a high-stakes corporate professional in South Mumbai, the Actor’s emotional transitions are seamless.</w:t>
      </w:r>
    </w:p>
    <w:bookmarkEnd w:id="22"/>
    <w:bookmarkStart w:id="23" w:name="linguistic-versatility-and-dialects"/>
    <w:p>
      <w:pPr>
        <w:pStyle w:val="Heading3"/>
      </w:pPr>
      <w:r>
        <w:t xml:space="preserve">3.2 Linguistic Versatility and Dialects</w:t>
      </w:r>
    </w:p>
    <w:p>
      <w:pPr>
        <w:pStyle w:val="FirstParagraph"/>
      </w:pPr>
      <w:r>
        <w:t xml:space="preserve">Language is a pivotal aspect of acting in India. This Peer Review Report specifically evaluates the Actor's command over Hindi, Marathi, and English. The Actor exhibits a natural fluency in Hindi, which is essential for mainstream Bollywood projects. However, the review notes that while the Marathi accent is improving, there is room for refinement to achieve native-level authenticity. Given that Mumbai is the heart of Marathi cinema, mastering this dialect is crucial for the Actor's long-term versatility in the region.</w:t>
      </w:r>
    </w:p>
    <w:bookmarkEnd w:id="23"/>
    <w:bookmarkStart w:id="24" w:name="physicality-and-screen-presence"/>
    <w:p>
      <w:pPr>
        <w:pStyle w:val="Heading3"/>
      </w:pPr>
      <w:r>
        <w:t xml:space="preserve">3.3 Physicality and Screen Presence</w:t>
      </w:r>
    </w:p>
    <w:p>
      <w:pPr>
        <w:pStyle w:val="FirstParagraph"/>
      </w:pPr>
      <w:r>
        <w:t xml:space="preserve">The Actor possesses a strong screen presence that commands attention without overshadowing co-stars. In action-oriented sequences, which are prevalent in Mumbai-based productions, the Actor shows dedication to physical training. The Peer Review Report commends the Actor for maintaining a disciplined fitness regimen, ensuring that their physical appearance aligns with the diverse character requirements of the industry.</w:t>
      </w:r>
    </w:p>
    <w:bookmarkEnd w:id="24"/>
    <w:bookmarkEnd w:id="25"/>
    <w:bookmarkStart w:id="26" w:name="Xfef41ae67a88b19bb5a7da8d7e16bfc09c11f62"/>
    <w:p>
      <w:pPr>
        <w:pStyle w:val="Heading2"/>
      </w:pPr>
      <w:r>
        <w:t xml:space="preserve">4. Professional Conduct and Industry Relations</w:t>
      </w:r>
    </w:p>
    <w:p>
      <w:pPr>
        <w:pStyle w:val="FirstParagraph"/>
      </w:pPr>
      <w:r>
        <w:t xml:space="preserve">A significant portion of this Peer Review Report is dedicated to the Actor's professional behavior. In Mumbai, reputation is paramount. The Actor is described by peers and crew members as punctual, respectful, and collaborative. The review highlights the Actor's positive interactions with technicians, from camera operators to makeup artists, fostering a harmonious set environment.</w:t>
      </w:r>
    </w:p>
    <w:p>
      <w:pPr>
        <w:pStyle w:val="BodyText"/>
      </w:pPr>
      <w:r>
        <w:t xml:space="preserve">Additionally, the Actor demonstrates cultural sensitivity, respecting the diverse religious and social backgrounds of the crew and cast. This adaptability is vital in Mumbai, a melting pot of cultures. The Actor’s ability to network effectively while maintaining professional boundaries is noted as a key strength in this Peer Review Report.</w:t>
      </w:r>
    </w:p>
    <w:bookmarkEnd w:id="26"/>
    <w:bookmarkStart w:id="27" w:name="recommendations-for-development"/>
    <w:p>
      <w:pPr>
        <w:pStyle w:val="Heading2"/>
      </w:pPr>
      <w:r>
        <w:t xml:space="preserve">5. Recommendations for Development</w:t>
      </w:r>
    </w:p>
    <w:p>
      <w:pPr>
        <w:pStyle w:val="FirstParagraph"/>
      </w:pPr>
      <w:r>
        <w:t xml:space="preserve">Based on the findings of this Peer Review Report, the following recommendations are made for the Actor to further enhance their career in Mumbai:</w:t>
      </w:r>
    </w:p>
    <w:p>
      <w:pPr>
        <w:numPr>
          <w:ilvl w:val="0"/>
          <w:numId w:val="1001"/>
        </w:numPr>
        <w:pStyle w:val="Compact"/>
      </w:pPr>
      <w:r>
        <w:rPr>
          <w:bCs/>
          <w:b/>
        </w:rPr>
        <w:t xml:space="preserve">Regional Language Immersion:</w:t>
      </w:r>
      <w:r>
        <w:t xml:space="preserve"> </w:t>
      </w:r>
      <w:r>
        <w:t xml:space="preserve">Engage in intensive coaching for Marathi and other regional languages to broaden casting opportunities in Mumbai’s diverse film landscape.</w:t>
      </w:r>
    </w:p>
    <w:p>
      <w:pPr>
        <w:numPr>
          <w:ilvl w:val="0"/>
          <w:numId w:val="1001"/>
        </w:numPr>
        <w:pStyle w:val="Compact"/>
      </w:pPr>
      <w:r>
        <w:rPr>
          <w:bCs/>
          <w:b/>
        </w:rPr>
        <w:t xml:space="preserve">Digital Content Adaptation:</w:t>
      </w:r>
      <w:r>
        <w:t xml:space="preserve"> </w:t>
      </w:r>
      <w:r>
        <w:t xml:space="preserve">With the rise of OTT platforms in India, the Actor should focus on nuanced, subtle acting styles suitable for web series, which differ from traditional cinematic performances.</w:t>
      </w:r>
    </w:p>
    <w:p>
      <w:pPr>
        <w:numPr>
          <w:ilvl w:val="0"/>
          <w:numId w:val="1001"/>
        </w:numPr>
        <w:pStyle w:val="Compact"/>
      </w:pPr>
      <w:r>
        <w:rPr>
          <w:bCs/>
          <w:b/>
        </w:rPr>
        <w:t xml:space="preserve">Character Research:</w:t>
      </w:r>
      <w:r>
        <w:t xml:space="preserve"> </w:t>
      </w:r>
      <w:r>
        <w:t xml:space="preserve">Deepen the research process for roles involving specific Mumbai subcultures to ensure greater authenticity and avoid stereotypes.</w:t>
      </w:r>
    </w:p>
    <w:bookmarkEnd w:id="27"/>
    <w:bookmarkStart w:id="28" w:name="final-assessment-and-rating"/>
    <w:p>
      <w:pPr>
        <w:pStyle w:val="Heading2"/>
      </w:pPr>
      <w:r>
        <w:t xml:space="preserve">6. Final Assessment and Rating</w:t>
      </w:r>
    </w:p>
    <w:p>
      <w:pPr>
        <w:pStyle w:val="FirstParagraph"/>
      </w:pPr>
      <w:r>
        <w:t xml:space="preserve">In conclusion, this Peer Review Report affirms that the Actor is a valuable asset to the Mumbai film industry. Their combination of talent, professionalism, and cultural awareness positions them for sustained success. The Actor is encouraged to embrace the recommendations provided to further refine their craft.</w:t>
      </w:r>
    </w:p>
    <w:p>
      <w:pPr>
        <w:pStyle w:val="BodyText"/>
      </w:pPr>
      <w:r>
        <w:t xml:space="preserve">9.2</w:t>
      </w:r>
    </w:p>
    <w:p>
      <w:pPr>
        <w:pStyle w:val="BodyText"/>
      </w:pPr>
      <w:r>
        <w:t xml:space="preserve">Acting Ability</w:t>
      </w:r>
    </w:p>
    <w:p>
      <w:pPr>
        <w:pStyle w:val="BodyText"/>
      </w:pPr>
      <w:r>
        <w:t xml:space="preserve">8.8</w:t>
      </w:r>
    </w:p>
    <w:p>
      <w:pPr>
        <w:pStyle w:val="BodyText"/>
      </w:pPr>
      <w:r>
        <w:t xml:space="preserve">Professionalism</w:t>
      </w:r>
    </w:p>
    <w:p>
      <w:pPr>
        <w:pStyle w:val="BodyText"/>
      </w:pPr>
      <w:r>
        <w:t xml:space="preserve">8.5</w:t>
      </w:r>
    </w:p>
    <w:p>
      <w:pPr>
        <w:pStyle w:val="BodyText"/>
      </w:pPr>
      <w:r>
        <w:t xml:space="preserve">Versatility</w:t>
      </w:r>
    </w:p>
    <w:p>
      <w:pPr>
        <w:pStyle w:val="BodyText"/>
      </w:pPr>
      <w:r>
        <w:t xml:space="preserve">9.0</w:t>
      </w:r>
    </w:p>
    <w:p>
      <w:pPr>
        <w:pStyle w:val="BodyText"/>
      </w:pPr>
      <w:r>
        <w:t xml:space="preserve">Overall Potential</w:t>
      </w:r>
    </w:p>
    <w:p>
      <w:pPr>
        <w:pStyle w:val="BodyText"/>
      </w:pPr>
      <w:r>
        <w:t xml:space="preserve">This Peer Review Report is confidential and intended solely for the use of the Actor and their management team. Unauthorized distribution is prohibited.</w:t>
      </w:r>
    </w:p>
    <w:p>
      <w:pPr>
        <w:pStyle w:val="BodyText"/>
      </w:pPr>
      <w:r>
        <w:t xml:space="preserve">© 2023 Mumbai Film Guild Peer Review Committee.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 - Mumbai, India</dc:title>
  <dc:creator/>
  <dc:language>en</dc:language>
  <cp:keywords/>
  <dcterms:created xsi:type="dcterms:W3CDTF">2026-10-10T04:41:05Z</dcterms:created>
  <dcterms:modified xsi:type="dcterms:W3CDTF">2026-10-10T04:41:05Z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