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Italy</w:t>
      </w:r>
      <w:r>
        <w:t xml:space="preserve"> </w:t>
      </w:r>
      <w:r>
        <w:t xml:space="preserve">Rome</w:t>
      </w:r>
    </w:p>
    <w:bookmarkStart w:id="31" w:name="X90cc2b78b824b0b04c1f67fb9667d8c43c61371"/>
    <w:p>
      <w:pPr>
        <w:pStyle w:val="Heading1"/>
      </w:pPr>
      <w:r>
        <w:t xml:space="preserve">Peer Review Report: Actor Performance Evaluation</w:t>
      </w:r>
    </w:p>
    <w:p>
      <w:pPr>
        <w:pStyle w:val="FirstParagraph"/>
      </w:pPr>
      <w:r>
        <w:rPr>
          <w:bCs/>
          <w:b/>
        </w:rPr>
        <w:t xml:space="preserve">Project Title:</w:t>
      </w:r>
      <w:r>
        <w:t xml:space="preserve"> </w:t>
      </w:r>
      <w:r>
        <w:t xml:space="preserve">"Eternal Echoes" - Contemporary Drama Production</w:t>
      </w:r>
    </w:p>
    <w:p>
      <w:pPr>
        <w:pStyle w:val="BodyText"/>
      </w:pPr>
      <w:r>
        <w:rPr>
          <w:bCs/>
          <w:b/>
        </w:rPr>
        <w:t xml:space="preserve">Location:</w:t>
      </w:r>
      <w:r>
        <w:t xml:space="preserve"> </w:t>
      </w:r>
      <w:r>
        <w:t xml:space="preserve">Italy Rome (Teatro Argentina &amp; On-Location Shoots)</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Lead Actor Performance Assessment</w:t>
      </w:r>
    </w:p>
    <w:p>
      <w:pPr>
        <w:pStyle w:val="BodyText"/>
      </w:pPr>
      <w:r>
        <w:rPr>
          <w:bCs/>
          <w:b/>
        </w:rPr>
        <w:t xml:space="preserve">Reviewer:</w:t>
      </w:r>
      <w:r>
        <w:t xml:space="preserve"> </w:t>
      </w:r>
      <w:r>
        <w:t xml:space="preserve">Senior Dramaturg &amp; Peer Review Committee</w:t>
      </w:r>
    </w:p>
    <w:bookmarkStart w:id="20" w:name="executive-summary"/>
    <w:p>
      <w:pPr>
        <w:pStyle w:val="Heading2"/>
      </w:pPr>
      <w:r>
        <w:t xml:space="preserve">1. Executive Summary</w:t>
      </w:r>
    </w:p>
    <w:p>
      <w:pPr>
        <w:pStyle w:val="FirstParagraph"/>
      </w:pPr>
      <w:r>
        <w:t xml:space="preserve">This Peer Review Report provides a comprehensive evaluation of the lead Actor's performance within the context of the current production staged in Italy Rome. The objective of this review is to assess the artistic merit, technical proficiency, and cultural adaptability of the Actor, ensuring alignment with the high standards expected in the Roman theatrical and cinematic landscape. The evaluation covers rehearsals, live performances, and on-location filming sessions conducted throughout the historic city center.</w:t>
      </w:r>
    </w:p>
    <w:p>
      <w:pPr>
        <w:pStyle w:val="BodyText"/>
      </w:pPr>
      <w:r>
        <w:t xml:space="preserve">The Actor has demonstrated a profound commitment to the role, navigating the complexities of the script with nuance and emotional depth. However, specific areas regarding linguistic precision and interaction with the local environment require further refinement to fully resonate with the discerning audience in Italy Rome.</w:t>
      </w:r>
    </w:p>
    <w:bookmarkEnd w:id="20"/>
    <w:bookmarkStart w:id="21" w:name="X91f888411815bde6065e2adddcb0326c63ce646"/>
    <w:p>
      <w:pPr>
        <w:pStyle w:val="Heading2"/>
      </w:pPr>
      <w:r>
        <w:t xml:space="preserve">2. Contextual Analysis: The Italy Rome Environment</w:t>
      </w:r>
    </w:p>
    <w:p>
      <w:pPr>
        <w:pStyle w:val="FirstParagraph"/>
      </w:pPr>
      <w:r>
        <w:t xml:space="preserve">Performing in Italy Rome presents unique challenges and opportunities. The city is not merely a backdrop but a living entity that influences the narrative. The Actor was tasked with embodying a character deeply rooted in the socio-political history of the Eternal City. The review committee observed how the Actor utilized the atmospheric pressure of locations such as the Trastevere district and the Colosseum ruins to enhance their portrayal.</w:t>
      </w:r>
    </w:p>
    <w:p>
      <w:pPr>
        <w:pStyle w:val="BodyText"/>
      </w:pPr>
      <w:r>
        <w:t xml:space="preserve">The cultural weight of performing in Rome demands authenticity. The Actor's ability to blend into the local milieu while maintaining the distinctiveness of the character was a key metric of this Peer Review Report. While the physical presence was commanding, the integration of subtle local mannerisms remains a work in progress.</w:t>
      </w:r>
    </w:p>
    <w:bookmarkEnd w:id="21"/>
    <w:bookmarkStart w:id="25" w:name="performance-evaluation"/>
    <w:p>
      <w:pPr>
        <w:pStyle w:val="Heading2"/>
      </w:pPr>
      <w:r>
        <w:t xml:space="preserve">3. Performance Evaluation</w:t>
      </w:r>
    </w:p>
    <w:bookmarkStart w:id="22" w:name="emotional-range-and-character-depth"/>
    <w:p>
      <w:pPr>
        <w:pStyle w:val="Heading3"/>
      </w:pPr>
      <w:r>
        <w:t xml:space="preserve">3.1 Emotional Range and Character Depth</w:t>
      </w:r>
    </w:p>
    <w:p>
      <w:pPr>
        <w:pStyle w:val="FirstParagraph"/>
      </w:pPr>
      <w:r>
        <w:t xml:space="preserve">The Actor excelled in conveying the internal conflict of the protagonist. During the climactic scene set against the backdrop of the Roman Forum, the delivery was poignant and powerful. The Peer Review Report highlights the Actor's capacity to transition seamlessly between vulnerability and aggression. The emotional authenticity observed during the live theater runs at Teatro Argentina was particularly noteworthy, eliciting strong reactions from the local audience.</w:t>
      </w:r>
    </w:p>
    <w:bookmarkEnd w:id="22"/>
    <w:bookmarkStart w:id="23" w:name="technical-proficiency"/>
    <w:p>
      <w:pPr>
        <w:pStyle w:val="Heading3"/>
      </w:pPr>
      <w:r>
        <w:t xml:space="preserve">3.2 Technical Proficiency</w:t>
      </w:r>
    </w:p>
    <w:p>
      <w:pPr>
        <w:pStyle w:val="FirstParagraph"/>
      </w:pPr>
      <w:r>
        <w:t xml:space="preserve">From a technical standpoint, the Actor's projection and diction were generally strong. However, given the acoustics of historic Roman venues, there were instances where clarity was compromised. Furthermore, the Actor's movement choreography, while expressive, occasionally lacked the fluidity required for the specific blocking in narrow Roman alleyways during the exterior shoots.</w:t>
      </w:r>
    </w:p>
    <w:bookmarkEnd w:id="23"/>
    <w:bookmarkStart w:id="24" w:name="linguistic-and-cultural-adaptation"/>
    <w:p>
      <w:pPr>
        <w:pStyle w:val="Heading3"/>
      </w:pPr>
      <w:r>
        <w:t xml:space="preserve">3.3 Linguistic and Cultural Adaptation</w:t>
      </w:r>
    </w:p>
    <w:p>
      <w:pPr>
        <w:pStyle w:val="FirstParagraph"/>
      </w:pPr>
      <w:r>
        <w:t xml:space="preserve">A critical component of this Peer Review Report is the assessment of the Actor's linguistic performance. While the English dialogue was flawless, the integration of Italian phrases felt mechanical in early performances. By the final week, the Actor showed significant improvement in pronunciation and intonation, though a slight accent remains detectable. In the context of Italy Rome, where audiences are sensitive to linguistic nuances, this is an area that requires continued coaching.</w:t>
      </w:r>
    </w:p>
    <w:bookmarkEnd w:id="24"/>
    <w:bookmarkEnd w:id="25"/>
    <w:bookmarkStart w:id="28" w:name="strengths-and-weaknesses"/>
    <w:p>
      <w:pPr>
        <w:pStyle w:val="Heading2"/>
      </w:pPr>
      <w:r>
        <w:t xml:space="preserve">4. Strengths and Weaknesses</w:t>
      </w:r>
    </w:p>
    <w:bookmarkStart w:id="26" w:name="strengths"/>
    <w:p>
      <w:pPr>
        <w:pStyle w:val="Heading3"/>
      </w:pPr>
      <w:r>
        <w:t xml:space="preserve">Strengths</w:t>
      </w:r>
    </w:p>
    <w:p>
      <w:pPr>
        <w:numPr>
          <w:ilvl w:val="0"/>
          <w:numId w:val="1001"/>
        </w:numPr>
        <w:pStyle w:val="Compact"/>
      </w:pPr>
      <w:r>
        <w:rPr>
          <w:bCs/>
          <w:b/>
        </w:rPr>
        <w:t xml:space="preserve">Charisma:</w:t>
      </w:r>
      <w:r>
        <w:t xml:space="preserve"> </w:t>
      </w:r>
      <w:r>
        <w:t xml:space="preserve">The Actor possesses a magnetic screen and stage presence that captivates audiences immediately.</w:t>
      </w:r>
    </w:p>
    <w:p>
      <w:pPr>
        <w:numPr>
          <w:ilvl w:val="0"/>
          <w:numId w:val="1001"/>
        </w:numPr>
        <w:pStyle w:val="Compact"/>
      </w:pPr>
      <w:r>
        <w:rPr>
          <w:bCs/>
          <w:b/>
        </w:rPr>
        <w:t xml:space="preserve">Preparation:</w:t>
      </w:r>
      <w:r>
        <w:t xml:space="preserve"> </w:t>
      </w:r>
      <w:r>
        <w:t xml:space="preserve">Extensive research into the history of Italy Rome was evident in the character's backstory development.</w:t>
      </w:r>
    </w:p>
    <w:p>
      <w:pPr>
        <w:numPr>
          <w:ilvl w:val="0"/>
          <w:numId w:val="1001"/>
        </w:numPr>
        <w:pStyle w:val="Compact"/>
      </w:pPr>
      <w:r>
        <w:rPr>
          <w:bCs/>
          <w:b/>
        </w:rPr>
        <w:t xml:space="preserve">Collaboration:</w:t>
      </w:r>
      <w:r>
        <w:t xml:space="preserve"> </w:t>
      </w:r>
      <w:r>
        <w:t xml:space="preserve">Excellent rapport with the director and fellow cast members, fostering a positive creative environment.</w:t>
      </w:r>
    </w:p>
    <w:bookmarkEnd w:id="26"/>
    <w:bookmarkStart w:id="27" w:name="areas-for-improvement"/>
    <w:p>
      <w:pPr>
        <w:pStyle w:val="Heading3"/>
      </w:pPr>
      <w:r>
        <w:t xml:space="preserve">Areas for Improvement</w:t>
      </w:r>
    </w:p>
    <w:p>
      <w:pPr>
        <w:numPr>
          <w:ilvl w:val="0"/>
          <w:numId w:val="1002"/>
        </w:numPr>
        <w:pStyle w:val="Compact"/>
      </w:pPr>
      <w:r>
        <w:rPr>
          <w:bCs/>
          <w:b/>
        </w:rPr>
        <w:t xml:space="preserve">Local Dialect:</w:t>
      </w:r>
      <w:r>
        <w:t xml:space="preserve"> </w:t>
      </w:r>
      <w:r>
        <w:t xml:space="preserve">Needs further immersion in the specific Roman dialect to avoid a generic Italian accent.</w:t>
      </w:r>
    </w:p>
    <w:p>
      <w:pPr>
        <w:numPr>
          <w:ilvl w:val="0"/>
          <w:numId w:val="1002"/>
        </w:numPr>
        <w:pStyle w:val="Compact"/>
      </w:pPr>
      <w:r>
        <w:rPr>
          <w:bCs/>
          <w:b/>
        </w:rPr>
        <w:t xml:space="preserve">Environmental Interaction:</w:t>
      </w:r>
      <w:r>
        <w:t xml:space="preserve"> </w:t>
      </w:r>
      <w:r>
        <w:t xml:space="preserve">Should engage more organically with the physical surroundings of Rome rather than treating them as static sets.</w:t>
      </w:r>
    </w:p>
    <w:p>
      <w:pPr>
        <w:numPr>
          <w:ilvl w:val="0"/>
          <w:numId w:val="1002"/>
        </w:numPr>
        <w:pStyle w:val="Compact"/>
      </w:pPr>
      <w:r>
        <w:rPr>
          <w:bCs/>
          <w:b/>
        </w:rPr>
        <w:t xml:space="preserve">Pacing:</w:t>
      </w:r>
      <w:r>
        <w:t xml:space="preserve"> </w:t>
      </w:r>
      <w:r>
        <w:t xml:space="preserve">Occasional rushing of dialogue during high-stress scenes disrupts the natural rhythm of the narrative.</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actions are recommended for the Actor to enhance their performance in future productions in Italy Rome:</w:t>
      </w:r>
    </w:p>
    <w:p>
      <w:pPr>
        <w:numPr>
          <w:ilvl w:val="0"/>
          <w:numId w:val="1003"/>
        </w:numPr>
        <w:pStyle w:val="Compact"/>
      </w:pPr>
      <w:r>
        <w:t xml:space="preserve">Engage in daily dialect coaching with a native Roman linguist for the next four weeks.</w:t>
      </w:r>
    </w:p>
    <w:p>
      <w:pPr>
        <w:numPr>
          <w:ilvl w:val="0"/>
          <w:numId w:val="1003"/>
        </w:numPr>
        <w:pStyle w:val="Compact"/>
      </w:pPr>
      <w:r>
        <w:t xml:space="preserve">Participate in improvisation workshops specifically designed to interact with urban environments.</w:t>
      </w:r>
    </w:p>
    <w:p>
      <w:pPr>
        <w:numPr>
          <w:ilvl w:val="0"/>
          <w:numId w:val="1003"/>
        </w:numPr>
        <w:pStyle w:val="Compact"/>
      </w:pPr>
      <w:r>
        <w:t xml:space="preserve">Review footage of previous performances to self-correct pacing issues.</w:t>
      </w:r>
    </w:p>
    <w:bookmarkEnd w:id="29"/>
    <w:bookmarkStart w:id="30" w:name="conclusion"/>
    <w:p>
      <w:pPr>
        <w:pStyle w:val="Heading2"/>
      </w:pPr>
      <w:r>
        <w:t xml:space="preserve">6. Conclusion</w:t>
      </w:r>
    </w:p>
    <w:p>
      <w:pPr>
        <w:pStyle w:val="FirstParagraph"/>
      </w:pPr>
      <w:r>
        <w:t xml:space="preserve">In conclusion, the Actor has delivered a compelling performance that honors the rich artistic heritage of Italy Rome. While there are technical and linguistic adjustments needed, the core of the performance is strong, authentic, and emotionally resonant. This Peer Review Report serves as a constructive guide to help the Actor refine their craft and achieve excellence in this culturally significant setting.</w:t>
      </w:r>
    </w:p>
    <w:p>
      <w:pPr>
        <w:pStyle w:val="BodyText"/>
      </w:pPr>
      <w:r>
        <w:t xml:space="preserve">Overall Rating:</w:t>
      </w:r>
      <w:r>
        <w:t xml:space="preserve"> </w:t>
      </w:r>
      <w:r>
        <w:t xml:space="preserve">4.2 / 5.0</w:t>
      </w:r>
    </w:p>
    <w:p>
      <w:pPr>
        <w:pStyle w:val="BodyText"/>
      </w:pPr>
      <w:r>
        <w:rPr>
          <w:bCs/>
          <w:b/>
        </w:rPr>
        <w:t xml:space="preserve">Reviewed by:</w:t>
      </w:r>
      <w:r>
        <w:t xml:space="preserve"> </w:t>
      </w:r>
      <w:r>
        <w:t xml:space="preserve">Dr. Elena Rossi, Lead Dramaturg</w:t>
      </w:r>
    </w:p>
    <w:p>
      <w:pPr>
        <w:pStyle w:val="BodyText"/>
      </w:pPr>
      <w:r>
        <w:rPr>
          <w:bCs/>
          <w:b/>
        </w:rPr>
        <w:t xml:space="preserve">Approved by:</w:t>
      </w:r>
      <w:r>
        <w:t xml:space="preserve"> </w:t>
      </w:r>
      <w:r>
        <w:t xml:space="preserve">Production Committee, 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Italy Rome</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