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Actor</w:t>
      </w:r>
    </w:p>
    <w:p>
      <w:pPr>
        <w:pStyle w:val="BodyText"/>
      </w:pPr>
      <w:r>
        <w:rPr>
          <w:bCs/>
          <w:b/>
        </w:rPr>
        <w:t xml:space="preserve">Location:</w:t>
      </w:r>
      <w:r>
        <w:t xml:space="preserve"> </w:t>
      </w:r>
      <w:r>
        <w:t xml:space="preserve">Cape Town, South Africa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Casting Director &amp; Industry Peer</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artistic integrity, and technical proficiency of the Actor in question. The evaluation is specifically contextualized within the vibrant and demanding entertainment landscape of Cape Town, South Africa. As a global hub for film, television, and theatre, Cape Town presents unique challenges and opportunities that require a performer to possess not only raw talent but also cultural adaptability and resilience. This report aims to provide an objective analysis of the Actor's suitability for high-level productions within this specific geographic and cultural region.</w:t>
      </w:r>
    </w:p>
    <w:bookmarkEnd w:id="21"/>
    <w:bookmarkStart w:id="22" w:name="X74a1577844fe0d60914e2257edc77b0cb7af4f0"/>
    <w:p>
      <w:pPr>
        <w:pStyle w:val="Heading2"/>
      </w:pPr>
      <w:r>
        <w:t xml:space="preserve">2. Contextual Analysis: The Cape Town Environment</w:t>
      </w:r>
    </w:p>
    <w:p>
      <w:pPr>
        <w:pStyle w:val="FirstParagraph"/>
      </w:pPr>
      <w:r>
        <w:t xml:space="preserve">To accurately evaluate an Actor in Cape Town, one must understand the environment. South Africa, and specifically Cape Town, is renowned for its diverse linguistic landscape and rich cultural heritage. The local industry demands performers who can navigate multiple accents, dialects, and cultural nuances with authenticity. Furthermore, Cape Town is a major international production hub, often hosting global franchises that require seamless integration with international crews. Therefore, this Peer Review Report assesses the Actor's ability to bridge the gap between local authenticity and international professionalism. The evaluation considers how the Actor interacts with the specific socio-cultural dynamics of the Western Cape, ensuring their performance resonates with both local audiences and global viewers.</w:t>
      </w:r>
    </w:p>
    <w:bookmarkEnd w:id="22"/>
    <w:bookmarkStart w:id="23" w:name="artistic-versatility-and-range"/>
    <w:p>
      <w:pPr>
        <w:pStyle w:val="Heading2"/>
      </w:pPr>
      <w:r>
        <w:t xml:space="preserve">3. Artistic Versatility and Range</w:t>
      </w:r>
    </w:p>
    <w:p>
      <w:pPr>
        <w:pStyle w:val="FirstParagraph"/>
      </w:pPr>
      <w:r>
        <w:t xml:space="preserve">The Actor demonstrates a commendable range of emotional depth and character interpretation. In the context of Cape Town's thriving theatre scene, particularly in venues such as the Artscape Theatre Centre or the Baxter Theatre, versatility is paramount. This Peer Review Report highlights the Actor's ability to transition between genres, from gritty, realistic dramas that reflect the socio-political realities of South Africa to lighter, commercial productions. The Actor shows a strong understanding of subtext and motivation, allowing for nuanced performances that avoid caricature. This is particularly important in South Africa, where stereotypical portrayals are increasingly rejected by audiences and critics alike. The Actor's commitment to authentic character development aligns well with the high standards expected in the Cape Town industry.</w:t>
      </w:r>
    </w:p>
    <w:bookmarkEnd w:id="23"/>
    <w:bookmarkStart w:id="24" w:name="technical-proficiency-and-craft"/>
    <w:p>
      <w:pPr>
        <w:pStyle w:val="Heading2"/>
      </w:pPr>
      <w:r>
        <w:t xml:space="preserve">4. Technical Proficiency and Craft</w:t>
      </w:r>
    </w:p>
    <w:p>
      <w:pPr>
        <w:pStyle w:val="FirstParagraph"/>
      </w:pPr>
      <w:r>
        <w:t xml:space="preserve">From a technical standpoint, the Actor exhibits strong vocal control and physical presence. Given the outdoor shooting locations common in Cape Town, ranging from the rugged Table Mountain landscapes to the urban streets of the City Bowl, physical stamina and adaptability are crucial. The Actor has shown the ability to perform effectively in varying environmental conditions without compromising the quality of their delivery. Additionally, the Actor's proficiency in English is excellent, with a neutral yet adaptable accent that can be modified to suit specific roles. This linguistic flexibility is a significant asset in South Africa, where productions often require performers to code-switch between different linguistic registers. The Actor's technical skills in hitting marks, maintaining continuity, and working with camera lenses are also noted as being above average, indicating a professional readiness for high-budget productions.</w:t>
      </w:r>
    </w:p>
    <w:bookmarkEnd w:id="24"/>
    <w:bookmarkStart w:id="25" w:name="professionalism-and-collaborative-spirit"/>
    <w:p>
      <w:pPr>
        <w:pStyle w:val="Heading2"/>
      </w:pPr>
      <w:r>
        <w:t xml:space="preserve">5. Professionalism and Collaborative Spirit</w:t>
      </w:r>
    </w:p>
    <w:p>
      <w:pPr>
        <w:pStyle w:val="FirstParagraph"/>
      </w:pPr>
      <w:r>
        <w:t xml:space="preserve">A critical component of this Peer Review Report is the assessment of the Actor's professional demeanor. The entertainment industry in Cape Town is relatively tight-knit, and reputation is everything. The Actor is described by peers as punctual, prepared, and respectful of the collaborative process. They demonstrate a strong work ethic, arriving on set or stage with scripts memorized and notes organized. Furthermore, the Actor shows a willingness to take direction and collaborate with directors, fellow actors, and crew members. This collaborative spirit is essential in South Africa, where productions often involve diverse teams from various cultural backgrounds. The Actor's ability to foster a positive and inclusive environment on set contributes significantly to the overall success of the production.</w:t>
      </w:r>
    </w:p>
    <w:bookmarkEnd w:id="25"/>
    <w:bookmarkStart w:id="26" w:name="cultural-sensitivity-and-awareness"/>
    <w:p>
      <w:pPr>
        <w:pStyle w:val="Heading2"/>
      </w:pPr>
      <w:r>
        <w:t xml:space="preserve">6. Cultural Sensitivity and Awareness</w:t>
      </w:r>
    </w:p>
    <w:p>
      <w:pPr>
        <w:pStyle w:val="FirstParagraph"/>
      </w:pPr>
      <w:r>
        <w:t xml:space="preserve">In South Africa, cultural sensitivity is not optional; it is a requirement. This Peer Review Report emphasizes the Actor's awareness and respect for the diverse cultures represented in Cape Town. The Actor has demonstrated an ability to research and embody characters from backgrounds different from their own with empathy and accuracy. This is particularly relevant given the country's complex history and ongoing social dynamics. The Actor avoids appropriation and instead seeks to honor the stories they are telling. This level of cultural intelligence is highly valued by producers and directors in Cape Town, who are increasingly prioritizing authentic and respectful storytelling.</w:t>
      </w:r>
    </w:p>
    <w:bookmarkEnd w:id="26"/>
    <w:bookmarkStart w:id="27" w:name="areas-for-development"/>
    <w:p>
      <w:pPr>
        <w:pStyle w:val="Heading2"/>
      </w:pPr>
      <w:r>
        <w:t xml:space="preserve">7. Areas for Development</w:t>
      </w:r>
    </w:p>
    <w:p>
      <w:pPr>
        <w:pStyle w:val="FirstParagraph"/>
      </w:pPr>
      <w:r>
        <w:t xml:space="preserve">While the Actor shows great promise, this Peer Review Report identifies a few areas for further development. Firstly, expanding their repertoire of local dialects beyond standard South African English could enhance their marketability for more specific regional roles. Secondly, while their technical skills are strong, further training in physical theatre or movement could add another layer to their performances. Finally, building a stronger network within the local industry through participation in community theatre or local festivals could further solidify their standing in Cape Town.</w:t>
      </w:r>
    </w:p>
    <w:bookmarkEnd w:id="27"/>
    <w:bookmarkStart w:id="28" w:name="conclusion-and-recommendation"/>
    <w:p>
      <w:pPr>
        <w:pStyle w:val="Heading2"/>
      </w:pPr>
      <w:r>
        <w:t xml:space="preserve">8. Conclusion and Recommendation</w:t>
      </w:r>
    </w:p>
    <w:p>
      <w:pPr>
        <w:pStyle w:val="FirstParagraph"/>
      </w:pPr>
      <w:r>
        <w:t xml:space="preserve">In conclusion, this Peer Review Report affirms that the Actor is a talented, professional, and culturally aware performer well-suited for the demands of the Cape Town, South Africa entertainment industry. Their versatility, technical proficiency, and collaborative spirit make them a valuable asset to any production. With continued development in specific areas, the Actor has the potential to become a leading figure in the region's film and theatre landscape. It is recommended that the Actor be considered for prominent roles in upcoming productions that require depth, authenticity, and professionalism.</w:t>
      </w:r>
    </w:p>
    <w:bookmarkEnd w:id="28"/>
    <w:p>
      <w:pPr>
        <w:pStyle w:val="BodyText"/>
      </w:pPr>
      <w:r>
        <w:rPr>
          <w:bCs/>
          <w:b/>
        </w:rPr>
        <w:t xml:space="preserve">Signed:</w:t>
      </w:r>
    </w:p>
    <w:p>
      <w:pPr>
        <w:pStyle w:val="BodyText"/>
      </w:pPr>
      <w:r>
        <w:t xml:space="preserve">__________________________</w:t>
      </w:r>
    </w:p>
    <w:p>
      <w:pPr>
        <w:pStyle w:val="BodyText"/>
      </w:pPr>
      <w:r>
        <w:t xml:space="preserve">Senior Industry Peer Reviewer</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Cape Town, South Africa</dc:title>
  <dc:creator/>
  <dc:language>en</dc:language>
  <cp:keywords/>
  <dcterms:created xsi:type="dcterms:W3CDTF">2026-10-10T06:31:13Z</dcterms:created>
  <dcterms:modified xsi:type="dcterms:W3CDTF">2026-10-10T06:31:13Z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