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South</w:t>
      </w:r>
      <w:r>
        <w:t xml:space="preserve"> </w:t>
      </w:r>
      <w:r>
        <w:t xml:space="preserve">Korea</w:t>
      </w:r>
      <w:r>
        <w:t xml:space="preserve"> </w:t>
      </w:r>
      <w:r>
        <w:t xml:space="preserve">Seoul</w:t>
      </w:r>
    </w:p>
    <w:bookmarkStart w:id="29" w:name="X90cc2b78b824b0b04c1f67fb9667d8c43c61371"/>
    <w:p>
      <w:pPr>
        <w:pStyle w:val="Heading1"/>
      </w:pPr>
      <w:r>
        <w:t xml:space="preserve">Peer Review Report: Actor Performance Evaluation</w:t>
      </w:r>
    </w:p>
    <w:p>
      <w:pPr>
        <w:pStyle w:val="FirstParagraph"/>
      </w:pPr>
      <w:r>
        <w:t xml:space="preserve">Subject of Review</w:t>
      </w:r>
    </w:p>
    <w:p>
      <w:pPr>
        <w:pStyle w:val="BodyText"/>
      </w:pPr>
      <w:r>
        <w:t xml:space="preserve">Lead Actor Performance</w:t>
      </w:r>
    </w:p>
    <w:p>
      <w:pPr>
        <w:pStyle w:val="BodyText"/>
      </w:pPr>
      <w:r>
        <w:t xml:space="preserve">Project Title</w:t>
      </w:r>
    </w:p>
    <w:p>
      <w:pPr>
        <w:pStyle w:val="BodyText"/>
      </w:pPr>
      <w:r>
        <w:t xml:space="preserve">Seoul Metropolitan Drama Series</w:t>
      </w:r>
    </w:p>
    <w:p>
      <w:pPr>
        <w:pStyle w:val="BodyText"/>
      </w:pPr>
      <w:r>
        <w:t xml:space="preserve">Location</w:t>
      </w:r>
    </w:p>
    <w:p>
      <w:pPr>
        <w:pStyle w:val="BodyText"/>
      </w:pPr>
      <w:r>
        <w:t xml:space="preserve">South Korea Seoul</w:t>
      </w:r>
    </w:p>
    <w:p>
      <w:pPr>
        <w:pStyle w:val="BodyText"/>
      </w:pPr>
      <w:r>
        <w:t xml:space="preserve">Date of Review</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acting performance delivered by the principal cast member during the recent production cycle located in South Korea Seoul. The objective of this document is to provide constructive feedback, analyze technical proficiency, and assess the cultural integration of the Actor within the specific context of the Seoul entertainment industry. The review focuses on the Actor's ability to navigate the unique demands of the Korean market, including linguistic nuances, emotional expressiveness, and adherence to local production standards.</w:t>
      </w:r>
    </w:p>
    <w:bookmarkEnd w:id="20"/>
    <w:bookmarkStart w:id="21" w:name="Xb6ff183ced87f107f543ae88a5499566f45c557"/>
    <w:p>
      <w:pPr>
        <w:pStyle w:val="Heading2"/>
      </w:pPr>
      <w:r>
        <w:t xml:space="preserve">2. Contextual Analysis: The South Korea Seoul Market</w:t>
      </w:r>
    </w:p>
    <w:p>
      <w:pPr>
        <w:pStyle w:val="FirstParagraph"/>
      </w:pPr>
      <w:r>
        <w:t xml:space="preserve">Performing in South Korea Seoul requires a distinct set of skills that differ significantly from Western theatrical traditions. The Seoul market is characterized by high production values, intense public scrutiny, and a deep appreciation for subtle emotional realism. For an Actor working in this environment, the ability to embody the "Han" (a complex Korean emotion of sorrow and resilience) is often critical.</w:t>
      </w:r>
    </w:p>
    <w:p>
      <w:pPr>
        <w:pStyle w:val="BodyText"/>
      </w:pPr>
      <w:r>
        <w:t xml:space="preserve">This review evaluates how effectively the Actor adapted to the fast-paced nature of Seoul filming schedules. The production environment in Seoul is known for its efficiency and rigorous attention to detail. The Actor demonstrated a commendable level of professionalism, respecting the hierarchy on set and collaborating seamlessly with the director and crew. This adaptability is crucial for any Actor seeking long-term success in the South Korea Seoul industry.</w:t>
      </w:r>
    </w:p>
    <w:bookmarkEnd w:id="21"/>
    <w:bookmarkStart w:id="25" w:name="performance-evaluation"/>
    <w:p>
      <w:pPr>
        <w:pStyle w:val="Heading2"/>
      </w:pPr>
      <w:r>
        <w:t xml:space="preserve">3. Performance Evaluation</w:t>
      </w:r>
    </w:p>
    <w:bookmarkStart w:id="22" w:name="emotional-depth-and-authenticity"/>
    <w:p>
      <w:pPr>
        <w:pStyle w:val="Heading3"/>
      </w:pPr>
      <w:r>
        <w:t xml:space="preserve">3.1 Emotional Depth and Authenticity</w:t>
      </w:r>
    </w:p>
    <w:p>
      <w:pPr>
        <w:pStyle w:val="FirstParagraph"/>
      </w:pPr>
      <w:r>
        <w:t xml:space="preserve">The core of this Peer Review Report focuses on the Actor's emotional delivery. In the context of South Korea Seoul, audiences are highly sensitive to inauthentic performances. The Actor displayed a remarkable range, transitioning smoothly between comedic timing and dramatic intensity. Specifically, the monologue scenes set in the Gangnam district showcased a nuanced understanding of the character's internal conflict. The Actor avoided melodrama, opting instead for a restrained, realistic approach that resonates well with contemporary Korean viewers.</w:t>
      </w:r>
    </w:p>
    <w:bookmarkEnd w:id="22"/>
    <w:bookmarkStart w:id="23" w:name="linguistic-proficiency-and-dialect"/>
    <w:p>
      <w:pPr>
        <w:pStyle w:val="Heading3"/>
      </w:pPr>
      <w:r>
        <w:t xml:space="preserve">3.2 Linguistic Proficiency and Dialect</w:t>
      </w:r>
    </w:p>
    <w:p>
      <w:pPr>
        <w:pStyle w:val="FirstParagraph"/>
      </w:pPr>
      <w:r>
        <w:t xml:space="preserve">Language is a pivotal element for any Actor in South Korea Seoul. Even if the role allows for some flexibility, the delivery of lines must sound natural. The Actor's pronunciation of Korean dialogue was precise, with particular attention paid to the standard Seoul dialect. There were no noticeable errors in intonation that would break the immersion for the audience. Furthermore, the Actor's ability to convey subtext through silence—a key component of Korean acting—was highlighted as a major strength in this Peer Review Report.</w:t>
      </w:r>
    </w:p>
    <w:bookmarkEnd w:id="23"/>
    <w:bookmarkStart w:id="24" w:name="physicality-and-presence"/>
    <w:p>
      <w:pPr>
        <w:pStyle w:val="Heading3"/>
      </w:pPr>
      <w:r>
        <w:t xml:space="preserve">3.3 Physicality and Presence</w:t>
      </w:r>
    </w:p>
    <w:p>
      <w:pPr>
        <w:pStyle w:val="FirstParagraph"/>
      </w:pPr>
      <w:r>
        <w:t xml:space="preserve">The Actor's physical presence on screen was commanding yet appropriate for the character's social standing within the narrative. In scenes filmed on location in historic areas of Seoul, such as Bukchon Hanok Village, the Actor's movement was respectful and integrated well with the environment. The physical transformation required for the role was executed with discipline, reflecting the high standards expected of talent in South Korea Seoul.</w:t>
      </w:r>
    </w:p>
    <w:bookmarkEnd w:id="24"/>
    <w:bookmarkEnd w:id="25"/>
    <w:bookmarkStart w:id="26" w:name="areas-for-improvement"/>
    <w:p>
      <w:pPr>
        <w:pStyle w:val="Heading2"/>
      </w:pPr>
      <w:r>
        <w:t xml:space="preserve">4. Areas for Improvement</w:t>
      </w:r>
    </w:p>
    <w:p>
      <w:pPr>
        <w:pStyle w:val="FirstParagraph"/>
      </w:pPr>
      <w:r>
        <w:t xml:space="preserve">While the performance was largely successful, this Peer Review Report identifies specific areas where the Actor can enhance their craft to better align with the expectations of the South Korea Seoul market:</w:t>
      </w:r>
    </w:p>
    <w:p>
      <w:pPr>
        <w:numPr>
          <w:ilvl w:val="0"/>
          <w:numId w:val="1001"/>
        </w:numPr>
        <w:pStyle w:val="Compact"/>
      </w:pPr>
      <w:r>
        <w:rPr>
          <w:bCs/>
          <w:b/>
        </w:rPr>
        <w:t xml:space="preserve">Cultural Micro-expressions:</w:t>
      </w:r>
      <w:r>
        <w:t xml:space="preserve"> </w:t>
      </w:r>
      <w:r>
        <w:t xml:space="preserve">While the broad emotional strokes were accurate, the Actor occasionally missed subtle cultural cues in facial expressions during social hierarchy interactions. Refining these micro-expressions will add another layer of authenticity.</w:t>
      </w:r>
    </w:p>
    <w:p>
      <w:pPr>
        <w:numPr>
          <w:ilvl w:val="0"/>
          <w:numId w:val="1001"/>
        </w:numPr>
        <w:pStyle w:val="Compact"/>
      </w:pPr>
      <w:r>
        <w:rPr>
          <w:bCs/>
          <w:b/>
        </w:rPr>
        <w:t xml:space="preserve">Pacing in Dialogue:</w:t>
      </w:r>
      <w:r>
        <w:t xml:space="preserve"> </w:t>
      </w:r>
      <w:r>
        <w:t xml:space="preserve">In high-energy scenes, the Actor tended to rush slightly. Korean drama pacing often requires a specific rhythm that balances rapid-fire dialogue with emotional pauses. Adjusting this timing will improve the overall flow.</w:t>
      </w:r>
    </w:p>
    <w:p>
      <w:pPr>
        <w:numPr>
          <w:ilvl w:val="0"/>
          <w:numId w:val="1001"/>
        </w:numPr>
        <w:pStyle w:val="Compact"/>
      </w:pPr>
      <w:r>
        <w:rPr>
          <w:bCs/>
          <w:b/>
        </w:rPr>
        <w:t xml:space="preserve">Interaction with Extras:</w:t>
      </w:r>
      <w:r>
        <w:t xml:space="preserve"> </w:t>
      </w:r>
      <w:r>
        <w:t xml:space="preserve">In crowd scenes typical of busy Seoul streets, the Actor sometimes appeared disconnected from the background actors. Greater engagement with the environment will create a more immersive reality.</w:t>
      </w:r>
    </w:p>
    <w:bookmarkEnd w:id="26"/>
    <w:bookmarkStart w:id="27" w:name="professionalism-and-collaboration"/>
    <w:p>
      <w:pPr>
        <w:pStyle w:val="Heading2"/>
      </w:pPr>
      <w:r>
        <w:t xml:space="preserve">5. Professionalism and Collaboration</w:t>
      </w:r>
    </w:p>
    <w:p>
      <w:pPr>
        <w:pStyle w:val="FirstParagraph"/>
      </w:pPr>
      <w:r>
        <w:t xml:space="preserve">A significant portion of this Peer Review Report is dedicated to the Actor's conduct on set. The South Korea Seoul industry places a premium on teamwork and respect. The Actor was punctual, prepared, and receptive to direction. Feedback from the director and fellow cast members indicates that the Actor fostered a positive atmosphere, which is essential for maintaining morale during long shooting days in Seoul. The Actor's willingness to learn from local peers demonstrates a growth mindset that is highly valued in this competitive landscape.</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Actor has delivered a high-quality performance that meets the rigorous standards of the South Korea Seoul entertainment industry. The combination of emotional intelligence, linguistic effort, and professional demeanor positions the Actor as a strong candidate for future projects in the region.</w:t>
      </w:r>
    </w:p>
    <w:p>
      <w:pPr>
        <w:pStyle w:val="BodyText"/>
      </w:pPr>
      <w:r>
        <w:t xml:space="preserve">It is recommended that the Actor continue to refine their understanding of Korean cultural nuances, particularly regarding social dynamics and non-verbal communication. By addressing the minor areas of improvement noted above, the Actor can elevate their work from competent to exceptional, ensuring a lasting impact on audiences in South Korea Seoul and beyond.</w:t>
      </w:r>
    </w:p>
    <w:p>
      <w:pPr>
        <w:pStyle w:val="BodyText"/>
      </w:pPr>
      <w:r>
        <w:rPr>
          <w:bCs/>
          <w:b/>
        </w:rPr>
        <w:t xml:space="preserve">Review Committee Lead:</w:t>
      </w:r>
    </w:p>
    <w:p>
      <w:pPr>
        <w:pStyle w:val="BodyText"/>
      </w:pPr>
      <w:r>
        <w:t xml:space="preserve">Senior Casting Director</w:t>
      </w:r>
      <w:r>
        <w:br/>
      </w:r>
      <w:r>
        <w:t xml:space="preserve">Seoul Production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South Korea Seoul</dc:title>
  <dc:creator/>
  <dc:language>en</dc:language>
  <cp:keywords/>
  <dcterms:created xsi:type="dcterms:W3CDTF">2026-10-10T03:54:12Z</dcterms:created>
  <dcterms:modified xsi:type="dcterms:W3CDTF">2026-10-10T03:54:12Z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