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Abidjan,</w:t>
      </w:r>
      <w:r>
        <w:t xml:space="preserve"> </w:t>
      </w:r>
      <w:r>
        <w:t xml:space="preserve">Ivory</w:t>
      </w:r>
      <w:r>
        <w:t xml:space="preserve"> </w:t>
      </w:r>
      <w:r>
        <w:t xml:space="preserve">Coast</w:t>
      </w:r>
    </w:p>
    <w:bookmarkStart w:id="28" w:name="peer-review-report"/>
    <w:p>
      <w:pPr>
        <w:pStyle w:val="Heading1"/>
      </w:pPr>
      <w:r>
        <w:t xml:space="preserve">Peer Review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Reference ID:</w:t>
            </w:r>
            <w:r>
              <w:t xml:space="preserve"> </w:t>
            </w:r>
            <w:r>
              <w:t xml:space="preserve">PR-AC-2023-894</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Location:</w:t>
            </w:r>
            <w:r>
              <w:t xml:space="preserve"> </w:t>
            </w:r>
            <w:r>
              <w:t xml:space="preserve">Abidjan, Ivory Coast</w:t>
            </w:r>
          </w:p>
        </w:tc>
        <w:tc>
          <w:tcPr/>
          <w:p>
            <w:pPr>
              <w:pStyle w:val="Compact"/>
              <w:jc w:val="left"/>
            </w:pPr>
            <w:r>
              <w:rPr>
                <w:bCs/>
                <w:b/>
              </w:rPr>
              <w:t xml:space="preserve">Review Type:</w:t>
            </w:r>
            <w:r>
              <w:t xml:space="preserve"> </w:t>
            </w:r>
            <w:r>
              <w:t xml:space="preserve">Professional Competency &amp; Technical Audit</w:t>
            </w:r>
          </w:p>
        </w:tc>
      </w:tr>
    </w:tbl>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adherence of a candidate identified as an Aerospace Engineer operating within the economic zone of Abidjan, Ivory Coast. As the aerospace sector in West Africa continues to evolve, driven by increased air traffic and regional infrastructure development, the need for rigorous validation of engineering credentials is paramount. This document serves as a formal assessment of the engineer's capability to contribute to aviation safety, aircraft maintenance, and aerospace systems design within the specific regulatory and environmental context of the Ivorian capital.</w:t>
      </w:r>
    </w:p>
    <w:bookmarkEnd w:id="20"/>
    <w:bookmarkStart w:id="21" w:name="subject-profile-and-context"/>
    <w:p>
      <w:pPr>
        <w:pStyle w:val="Heading2"/>
      </w:pPr>
      <w:r>
        <w:t xml:space="preserve">2. Subject Profile and Context</w:t>
      </w:r>
    </w:p>
    <w:p>
      <w:pPr>
        <w:pStyle w:val="FirstParagraph"/>
      </w:pPr>
      <w:r>
        <w:t xml:space="preserve">The subject of this review is a professional Aerospace Engineer currently engaged in consultancy and technical oversight roles in Abidjan. The review focuses on their alignment with international aerospace standards while adapting to local operational requirements. The Ivory Coast, and specifically Abidjan, serves as a critical hub for West African aviation. Consequently, the engineer's work is not merely theoretical but has direct implications for public safety and logistical efficiency in the region.</w:t>
      </w:r>
    </w:p>
    <w:p>
      <w:pPr>
        <w:pStyle w:val="BodyText"/>
      </w:pPr>
      <w:r>
        <w:t xml:space="preserve">The scope of this Peer Review Report encompasses an analysis of the engineer's academic background, practical experience in aircraft systems, knowledge of airworthiness regulations, and their ability to navigate the unique challenges of the Abidjan industrial landscape.</w:t>
      </w:r>
    </w:p>
    <w:bookmarkEnd w:id="21"/>
    <w:bookmarkStart w:id="24" w:name="technical-competency-assessment"/>
    <w:p>
      <w:pPr>
        <w:pStyle w:val="Heading2"/>
      </w:pPr>
      <w:r>
        <w:t xml:space="preserve">3. Technical Competency Assessment</w:t>
      </w:r>
    </w:p>
    <w:bookmarkStart w:id="22" w:name="X83bf86f4ab081e65494a2db7ecdd50a6e90aed1"/>
    <w:p>
      <w:pPr>
        <w:pStyle w:val="Heading3"/>
      </w:pPr>
      <w:r>
        <w:t xml:space="preserve">3.1. Engineering Fundamentals and Specialization</w:t>
      </w:r>
    </w:p>
    <w:p>
      <w:pPr>
        <w:pStyle w:val="FirstParagraph"/>
      </w:pPr>
      <w:r>
        <w:t xml:space="preserve">The Aerospace Engineer under review demonstrates a robust command of core engineering principles, including aerodynamics, propulsion systems, and structural mechanics. During the technical audit, the subject was evaluated on their ability to diagnose complex mechanical failures in commercial aircraft components. The findings indicate a high level of proficiency in interpreting technical manuals and schematics, a critical skill for maintaining the diverse fleet of aircraft servicing Félix-Houphouët-Boigny International Airport.</w:t>
      </w:r>
    </w:p>
    <w:p>
      <w:pPr>
        <w:pStyle w:val="BodyText"/>
      </w:pPr>
      <w:r>
        <w:t xml:space="preserve">Furthermore, the engineer exhibits specialized knowledge in avionics integration. In the context of Abidjan's growing demand for modernized air traffic management and aircraft upgrades, this expertise is particularly valuable. The subject has successfully led projects involving the retrofitting of navigation systems, ensuring compliance with both local mandates and international aviation standards.</w:t>
      </w:r>
    </w:p>
    <w:bookmarkEnd w:id="22"/>
    <w:bookmarkStart w:id="23" w:name="Xc1bf6019d7c7f546cd756b019a9b2d8bdab0c79"/>
    <w:p>
      <w:pPr>
        <w:pStyle w:val="Heading3"/>
      </w:pPr>
      <w:r>
        <w:t xml:space="preserve">3.2. Regulatory Compliance and Safety Standards</w:t>
      </w:r>
    </w:p>
    <w:p>
      <w:pPr>
        <w:pStyle w:val="FirstParagraph"/>
      </w:pPr>
      <w:r>
        <w:t xml:space="preserve">A critical component of this Peer Review Report is the assessment of regulatory adherence. The Aerospace Engineer has shown a thorough understanding of the regulations enforced by the Ivorian Civil Aviation Authority (DGAC) as well as international frameworks set by the International Civil Aviation Organization (ICAO).</w:t>
      </w:r>
    </w:p>
    <w:p>
      <w:pPr>
        <w:pStyle w:val="BodyText"/>
      </w:pPr>
      <w:r>
        <w:t xml:space="preserve">The review highlights the subject's commitment to safety culture. In the high-stakes environment of Abidjan's aviation sector, where environmental factors such as humidity and dust can impact aircraft performance, the engineer has implemented rigorous maintenance protocols. Their ability to translate global safety standards into actionable local procedures is a standout attribute, ensuring that operations in Ivory Coast meet the highest global benchmarks.</w:t>
      </w:r>
    </w:p>
    <w:bookmarkEnd w:id="23"/>
    <w:bookmarkEnd w:id="24"/>
    <w:bookmarkStart w:id="25" w:name="X6c6aac11019cf5e7a26573dfbe01b305b5df09e"/>
    <w:p>
      <w:pPr>
        <w:pStyle w:val="Heading2"/>
      </w:pPr>
      <w:r>
        <w:t xml:space="preserve">4. Professional Conduct and Ethical Standards</w:t>
      </w:r>
    </w:p>
    <w:p>
      <w:pPr>
        <w:pStyle w:val="FirstParagraph"/>
      </w:pPr>
      <w:r>
        <w:t xml:space="preserve">The integrity of an Aerospace Engineer is non-negotiable. This Peer Review Report confirms that the subject adheres to strict ethical guidelines. There were no findings of negligence, falsification of data, or compromise of safety protocols. The engineer maintains transparent communication with stakeholders, including regulatory bodies in Abidjan and international partners.</w:t>
      </w:r>
    </w:p>
    <w:p>
      <w:pPr>
        <w:pStyle w:val="BodyText"/>
      </w:pPr>
      <w:r>
        <w:t xml:space="preserve">Additionally, the subject demonstrates a strong commitment to professional development. They actively participate in regional engineering forums and workshops, contributing to the broader knowledge base of the aerospace community in West Africa. This engagement is vital for the continuous improvement of the sector in the Ivory Coast.</w:t>
      </w:r>
    </w:p>
    <w:bookmarkEnd w:id="25"/>
    <w:bookmarkStart w:id="26" w:name="X53212e7373b8ec9f5cd07b959f3044a15640f41"/>
    <w:p>
      <w:pPr>
        <w:pStyle w:val="Heading2"/>
      </w:pPr>
      <w:r>
        <w:t xml:space="preserve">5. Impact on the Abidjan Aerospace Ecosystem</w:t>
      </w:r>
    </w:p>
    <w:p>
      <w:pPr>
        <w:pStyle w:val="FirstParagraph"/>
      </w:pPr>
      <w:r>
        <w:t xml:space="preserve">The presence of a competent Aerospace Engineer in Abidjan contributes significantly to the localization of technical expertise. Historically, many technical roles in the region were filled by expatriates. This review notes that the subject is actively involved in mentoring local technicians and junior engineers, fostering a sustainable talent pipeline within the Ivory Coast.</w:t>
      </w:r>
    </w:p>
    <w:p>
      <w:pPr>
        <w:pStyle w:val="BodyText"/>
      </w:pPr>
      <w:r>
        <w:t xml:space="preserve">By bridging the gap between international aerospace technology and local operational realities, the engineer supports the economic growth of Abidjan. Their work ensures that the city remains a competitive and safe aviation hub, capable of handling increasing passenger and cargo volumes.</w:t>
      </w:r>
    </w:p>
    <w:bookmarkEnd w:id="26"/>
    <w:bookmarkStart w:id="27" w:name="recommendations-and-conclusion"/>
    <w:p>
      <w:pPr>
        <w:pStyle w:val="Heading2"/>
      </w:pPr>
      <w:r>
        <w:t xml:space="preserve">6. Recommendations and Conclusion</w:t>
      </w:r>
    </w:p>
    <w:p>
      <w:pPr>
        <w:pStyle w:val="FirstParagraph"/>
      </w:pPr>
      <w:r>
        <w:t xml:space="preserve">Based on the comprehensive evaluation detailed in this Peer Review Report, the Aerospace Engineer is deemed fully competent and ethically sound. Their technical skills are well-suited to the demands of the aviation industry in Abidjan, and their adherence to safety regulations is exemplary.</w:t>
      </w:r>
    </w:p>
    <w:p>
      <w:pPr>
        <w:pStyle w:val="BodyText"/>
      </w:pPr>
      <w:r>
        <w:rPr>
          <w:bCs/>
          <w:b/>
        </w:rPr>
        <w:t xml:space="preserve">Recommendations:</w:t>
      </w:r>
    </w:p>
    <w:p>
      <w:pPr>
        <w:numPr>
          <w:ilvl w:val="0"/>
          <w:numId w:val="1001"/>
        </w:numPr>
        <w:pStyle w:val="Compact"/>
      </w:pPr>
      <w:r>
        <w:t xml:space="preserve">Continue to engage in advanced training regarding emerging sustainable aviation technologies.</w:t>
      </w:r>
    </w:p>
    <w:p>
      <w:pPr>
        <w:numPr>
          <w:ilvl w:val="0"/>
          <w:numId w:val="1001"/>
        </w:numPr>
        <w:pStyle w:val="Compact"/>
      </w:pPr>
      <w:r>
        <w:t xml:space="preserve">Expand mentorship programs to further develop local engineering talent in the Ivory Coast.</w:t>
      </w:r>
    </w:p>
    <w:p>
      <w:pPr>
        <w:numPr>
          <w:ilvl w:val="0"/>
          <w:numId w:val="1001"/>
        </w:numPr>
        <w:pStyle w:val="Compact"/>
      </w:pPr>
      <w:r>
        <w:t xml:space="preserve">Maintain close collaboration with the DGAC to ensure ongoing compliance with evolving regulations.</w:t>
      </w:r>
    </w:p>
    <w:p>
      <w:pPr>
        <w:pStyle w:val="FirstParagraph"/>
      </w:pPr>
      <w:r>
        <w:t xml:space="preserve">In conclusion, this Peer Review Report affirms the subject's status as a valuable asset to the aerospace community in Abidjan. Their work upholds the reputation of the profession and contributes to the safety and efficiency of air travel in the region.</w:t>
      </w:r>
    </w:p>
    <w:p>
      <w:pPr>
        <w:pStyle w:val="BodyText"/>
      </w:pPr>
      <w:r>
        <w:rPr>
          <w:bCs/>
          <w:b/>
        </w:rPr>
        <w:t xml:space="preserve">Lead Reviewer Signature:</w:t>
      </w:r>
      <w:r>
        <w:br/>
      </w:r>
      <w:r>
        <w:t xml:space="preserve">Dr. Jean-Pierre Kouassi</w:t>
      </w:r>
      <w:r>
        <w:br/>
      </w:r>
      <w:r>
        <w:t xml:space="preserve">Senior Aerospace Auditor</w:t>
      </w:r>
      <w:r>
        <w:br/>
      </w:r>
      <w:r>
        <w:t xml:space="preserve">Abidjan Engineering Council</w:t>
      </w:r>
    </w:p>
    <w:p>
      <w:pPr>
        <w:pStyle w:val="BodyText"/>
      </w:pPr>
      <w:r>
        <w:rPr>
          <w:bCs/>
          <w:b/>
        </w:rPr>
        <w:t xml:space="preserve">Co-Reviewer Signature:</w:t>
      </w:r>
      <w:r>
        <w:br/>
      </w:r>
      <w:r>
        <w:t xml:space="preserve">Sarah M. Diallo</w:t>
      </w:r>
      <w:r>
        <w:br/>
      </w:r>
      <w:r>
        <w:t xml:space="preserve">Aviation Safety Specialist</w:t>
      </w:r>
      <w:r>
        <w:br/>
      </w:r>
      <w:r>
        <w:t xml:space="preserve">West African Aviation Standards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Abidjan, Ivory Coast</dc:title>
  <dc:creator/>
  <dc:language>en</dc:language>
  <cp:keywords/>
  <dcterms:created xsi:type="dcterms:W3CDTF">2026-10-10T06:55:21Z</dcterms:created>
  <dcterms:modified xsi:type="dcterms:W3CDTF">2026-10-10T06:55:21Z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