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Aerospace</w:t>
      </w:r>
      <w:r>
        <w:t xml:space="preserve"> </w:t>
      </w:r>
      <w:r>
        <w:t xml:space="preserve">Engineer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Aerospace Engineer</w:t>
      </w:r>
    </w:p>
    <w:p>
      <w:pPr>
        <w:pStyle w:val="BodyText"/>
      </w:pPr>
      <w:r>
        <w:rPr>
          <w:bCs/>
          <w:b/>
        </w:rPr>
        <w:t xml:space="preserve">Location:</w:t>
      </w:r>
      <w:r>
        <w:t xml:space="preserve"> </w:t>
      </w:r>
      <w:r>
        <w:t xml:space="preserve">United States, Chicago</w:t>
      </w:r>
    </w:p>
    <w:p>
      <w:pPr>
        <w:pStyle w:val="BodyText"/>
      </w:pPr>
      <w:r>
        <w:rPr>
          <w:bCs/>
          <w:b/>
        </w:rPr>
        <w:t xml:space="preserve">Date:</w:t>
      </w:r>
      <w:r>
        <w:t xml:space="preserve"> </w:t>
      </w:r>
      <w:r>
        <w:t xml:space="preserve">October 20, 2023</w:t>
      </w:r>
    </w:p>
    <w:bookmarkEnd w:id="20"/>
    <w:bookmarkStart w:id="21" w:name="introduction"/>
    <w:p>
      <w:pPr>
        <w:pStyle w:val="Heading2"/>
      </w:pPr>
      <w:r>
        <w:t xml:space="preserve">1. Introduction</w:t>
      </w:r>
    </w:p>
    <w:p>
      <w:pPr>
        <w:pStyle w:val="FirstParagraph"/>
      </w:pPr>
      <w:r>
        <w:t xml:space="preserve">This Peer Review Report has been prepared to evaluate the professional performance, technical expertise, and contributions of an Aerospace Engineer based in Chicago, United States. The review aims to provide a comprehensive assessment of the engineer's capabilities, adherence to industry standards, and impact on ongoing projects within the aerospace sector.</w:t>
      </w:r>
    </w:p>
    <w:bookmarkEnd w:id="21"/>
    <w:bookmarkStart w:id="22" w:name="background-information"/>
    <w:p>
      <w:pPr>
        <w:pStyle w:val="Heading2"/>
      </w:pPr>
      <w:r>
        <w:t xml:space="preserve">2. Background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Name</w:t>
            </w:r>
          </w:p>
        </w:tc>
        <w:tc>
          <w:tcPr/>
          <w:p>
            <w:pPr>
              <w:pStyle w:val="Compact"/>
              <w:jc w:val="left"/>
            </w:pPr>
            <w:r>
              <w:t xml:space="preserve">[Engineer's Name]</w:t>
            </w:r>
          </w:p>
        </w:tc>
      </w:tr>
      <w:tr>
        <w:tc>
          <w:tcPr/>
          <w:p>
            <w:pPr>
              <w:pStyle w:val="Compact"/>
              <w:jc w:val="left"/>
            </w:pPr>
            <w:r>
              <w:t xml:space="preserve">Position</w:t>
            </w:r>
          </w:p>
        </w:tc>
        <w:tc>
          <w:tcPr/>
          <w:p>
            <w:pPr>
              <w:pStyle w:val="Compact"/>
              <w:jc w:val="left"/>
            </w:pPr>
            <w:r>
              <w:t xml:space="preserve">Aerospace Engineer</w:t>
            </w:r>
          </w:p>
        </w:tc>
      </w:tr>
      <w:tr>
        <w:tc>
          <w:tcPr/>
          <w:p>
            <w:pPr>
              <w:pStyle w:val="Compact"/>
              <w:jc w:val="left"/>
            </w:pPr>
            <w:r>
              <w:t xml:space="preserve">Department</w:t>
            </w:r>
          </w:p>
        </w:tc>
        <w:tc>
          <w:tcPr/>
          <w:p>
            <w:pPr>
              <w:pStyle w:val="Compact"/>
              <w:jc w:val="left"/>
            </w:pPr>
            <w:r>
              <w:t xml:space="preserve">[Department Name]</w:t>
            </w:r>
          </w:p>
        </w:tc>
      </w:tr>
      <w:tr>
        <w:tc>
          <w:tcPr/>
          <w:p>
            <w:pPr>
              <w:pStyle w:val="Compact"/>
              <w:jc w:val="left"/>
            </w:pPr>
            <w:r>
              <w:t xml:space="preserve">Location</w:t>
            </w:r>
          </w:p>
        </w:tc>
        <w:tc>
          <w:tcPr/>
          <w:p>
            <w:pPr>
              <w:pStyle w:val="Compact"/>
              <w:jc w:val="left"/>
            </w:pPr>
            <w:r>
              <w:t xml:space="preserve">Chicago, United States</w:t>
            </w:r>
          </w:p>
        </w:tc>
      </w:tr>
      <w:tr>
        <w:tc>
          <w:tcPr/>
          <w:p>
            <w:pPr>
              <w:pStyle w:val="Compact"/>
              <w:jc w:val="left"/>
            </w:pPr>
            <w:r>
              <w:t xml:space="preserve">Review Period</w:t>
            </w:r>
          </w:p>
        </w:tc>
        <w:tc>
          <w:tcPr/>
          <w:p>
            <w:pPr>
              <w:pStyle w:val="Compact"/>
              <w:jc w:val="left"/>
            </w:pPr>
            <w:r>
              <w:t xml:space="preserve">[Start Date] to [End Date]</w:t>
            </w:r>
          </w:p>
        </w:tc>
      </w:tr>
    </w:tbl>
    <w:bookmarkEnd w:id="22"/>
    <w:bookmarkStart w:id="23" w:name="technical-expertise"/>
    <w:p>
      <w:pPr>
        <w:pStyle w:val="Heading2"/>
      </w:pPr>
      <w:r>
        <w:t xml:space="preserve">3. Technical Expertise</w:t>
      </w:r>
    </w:p>
    <w:p>
      <w:pPr>
        <w:pStyle w:val="FirstParagraph"/>
      </w:pPr>
      <w:r>
        <w:t xml:space="preserve">The Aerospace Engineer under review has demonstrated a high level of technical proficiency in various aspects of aerospace engineering. Their expertise spans across aerodynamics, propulsion systems, structural analysis, and avionics. The engineer has consistently applied advanced computational tools and simulation software to optimize designs and enhance performance metrics.</w:t>
      </w:r>
    </w:p>
    <w:p>
      <w:pPr>
        <w:pStyle w:val="BodyText"/>
      </w:pPr>
      <w:r>
        <w:t xml:space="preserve">In particular, their work on [specific project or task] showcased their ability to integrate complex systems while maintaining compliance with Federal Aviation Administration (FAA) regulations and industry best practices. The engineer's contributions have been instrumental in achieving project milestones and ensuring the safety and reliability of aerospace components.</w:t>
      </w:r>
    </w:p>
    <w:bookmarkEnd w:id="23"/>
    <w:bookmarkStart w:id="24" w:name="project-contributions"/>
    <w:p>
      <w:pPr>
        <w:pStyle w:val="Heading2"/>
      </w:pPr>
      <w:r>
        <w:t xml:space="preserve">4. Project Contributions</w:t>
      </w:r>
    </w:p>
    <w:p>
      <w:pPr>
        <w:pStyle w:val="FirstParagraph"/>
      </w:pPr>
      <w:r>
        <w:t xml:space="preserve">During the review period, the Aerospace Engineer played a pivotal role in several key projects. Their responsibilities included:</w:t>
      </w:r>
    </w:p>
    <w:p>
      <w:pPr>
        <w:numPr>
          <w:ilvl w:val="0"/>
          <w:numId w:val="1001"/>
        </w:numPr>
        <w:pStyle w:val="Compact"/>
      </w:pPr>
      <w:r>
        <w:t xml:space="preserve">Designing and testing new aircraft components to meet stringent performance criteria.</w:t>
      </w:r>
    </w:p>
    <w:p>
      <w:pPr>
        <w:numPr>
          <w:ilvl w:val="0"/>
          <w:numId w:val="1001"/>
        </w:numPr>
        <w:pStyle w:val="Compact"/>
      </w:pPr>
      <w:r>
        <w:t xml:space="preserve">Collaborating with cross-functional teams to develop innovative solutions for emerging challenges.</w:t>
      </w:r>
    </w:p>
    <w:p>
      <w:pPr>
        <w:numPr>
          <w:ilvl w:val="0"/>
          <w:numId w:val="1001"/>
        </w:numPr>
        <w:pStyle w:val="Compact"/>
      </w:pPr>
      <w:r>
        <w:t xml:space="preserve">Conducting thorough risk assessments and implementing mitigation strategies to ensure project success.</w:t>
      </w:r>
    </w:p>
    <w:p>
      <w:pPr>
        <w:numPr>
          <w:ilvl w:val="0"/>
          <w:numId w:val="1001"/>
        </w:numPr>
        <w:pStyle w:val="Compact"/>
      </w:pPr>
      <w:r>
        <w:t xml:space="preserve">Providing technical guidance and mentorship to junior engineers, fostering a culture of continuous learning and improvement.</w:t>
      </w:r>
    </w:p>
    <w:p>
      <w:pPr>
        <w:pStyle w:val="FirstParagraph"/>
      </w:pPr>
      <w:r>
        <w:t xml:space="preserve">The engineer's dedication to excellence and attention to detail have significantly contributed to the overall success of these projects, aligning with the strategic goals of the organization.</w:t>
      </w:r>
    </w:p>
    <w:bookmarkEnd w:id="24"/>
    <w:bookmarkStart w:id="25" w:name="professional-conduct"/>
    <w:p>
      <w:pPr>
        <w:pStyle w:val="Heading2"/>
      </w:pPr>
      <w:r>
        <w:t xml:space="preserve">5. Professional Conduct</w:t>
      </w:r>
    </w:p>
    <w:p>
      <w:pPr>
        <w:pStyle w:val="FirstParagraph"/>
      </w:pPr>
      <w:r>
        <w:t xml:space="preserve">The Aerospace Engineer has exhibited exemplary professional conduct throughout the review period. They have maintained open lines of communication with colleagues, stakeholders, and clients, ensuring transparency and collaboration in all interactions. Their commitment to ethical practices and integrity has earned them the respect and trust of their peers.</w:t>
      </w:r>
    </w:p>
    <w:p>
      <w:pPr>
        <w:pStyle w:val="BodyText"/>
      </w:pPr>
      <w:r>
        <w:t xml:space="preserve">Furthermore, the engineer has actively participated in professional development activities, including workshops, seminars, and conferences, to stay abreast of the latest advancements in aerospace technology. This proactive approach to learning has enhanced their skill set and enabled them to contribute more effectively to the organization's objectives.</w:t>
      </w:r>
    </w:p>
    <w:bookmarkEnd w:id="25"/>
    <w:bookmarkStart w:id="26" w:name="areas-for-improvement"/>
    <w:p>
      <w:pPr>
        <w:pStyle w:val="Heading2"/>
      </w:pPr>
      <w:r>
        <w:t xml:space="preserve">6. Areas for Improvement</w:t>
      </w:r>
    </w:p>
    <w:p>
      <w:pPr>
        <w:pStyle w:val="FirstParagraph"/>
      </w:pPr>
      <w:r>
        <w:t xml:space="preserve">While the Aerospace Engineer has performed admirably, there are areas where further development could enhance their effectiveness:</w:t>
      </w:r>
    </w:p>
    <w:p>
      <w:pPr>
        <w:numPr>
          <w:ilvl w:val="0"/>
          <w:numId w:val="1002"/>
        </w:numPr>
        <w:pStyle w:val="Compact"/>
      </w:pPr>
      <w:r>
        <w:t xml:space="preserve">Enhancing project management skills to better oversee complex, multi-phase projects.</w:t>
      </w:r>
    </w:p>
    <w:p>
      <w:pPr>
        <w:numPr>
          <w:ilvl w:val="0"/>
          <w:numId w:val="1002"/>
        </w:numPr>
        <w:pStyle w:val="Compact"/>
      </w:pPr>
      <w:r>
        <w:t xml:space="preserve">Increasing involvement in cross-departmental initiatives to broaden their perspective and foster greater collaboration.</w:t>
      </w:r>
    </w:p>
    <w:p>
      <w:pPr>
        <w:numPr>
          <w:ilvl w:val="0"/>
          <w:numId w:val="1002"/>
        </w:numPr>
        <w:pStyle w:val="Compact"/>
      </w:pPr>
      <w:r>
        <w:t xml:space="preserve">Exploring opportunities for leadership roles to leverage their technical expertise in guiding teams and driving innovation.</w:t>
      </w:r>
    </w:p>
    <w:p>
      <w:pPr>
        <w:pStyle w:val="FirstParagraph"/>
      </w:pPr>
      <w:r>
        <w:t xml:space="preserve">Addressing these areas will not only benefit the engineer's personal growth but also contribute to the organization's long-term success.</w:t>
      </w:r>
    </w:p>
    <w:bookmarkEnd w:id="26"/>
    <w:bookmarkStart w:id="27" w:name="conclusion"/>
    <w:p>
      <w:pPr>
        <w:pStyle w:val="Heading2"/>
      </w:pPr>
      <w:r>
        <w:t xml:space="preserve">7. Conclusion</w:t>
      </w:r>
    </w:p>
    <w:p>
      <w:pPr>
        <w:pStyle w:val="FirstParagraph"/>
      </w:pPr>
      <w:r>
        <w:t xml:space="preserve">In conclusion, the Aerospace Engineer under review has demonstrated exceptional technical expertise, project contributions, and professional conduct. Their work has been instrumental in advancing the organization's goals and maintaining its reputation as a leader in the aerospace industry. With continued focus on the identified areas for improvement, the engineer is well-positioned to take on greater responsibilities and make even more significant contributions in the future.</w:t>
      </w:r>
    </w:p>
    <w:bookmarkEnd w:id="27"/>
    <w:p>
      <w:pPr>
        <w:pStyle w:val="BodyText"/>
      </w:pPr>
      <w:r>
        <w:rPr>
          <w:bCs/>
          <w:b/>
        </w:rPr>
        <w:t xml:space="preserve">Reviewed by:</w:t>
      </w:r>
      <w:r>
        <w:t xml:space="preserve"> </w:t>
      </w:r>
      <w:r>
        <w:t xml:space="preserve">[Reviewer's Name]</w:t>
      </w:r>
    </w:p>
    <w:p>
      <w:pPr>
        <w:pStyle w:val="BodyText"/>
      </w:pPr>
      <w:r>
        <w:rPr>
          <w:bCs/>
          <w:b/>
        </w:rPr>
        <w:t xml:space="preserve">Position:</w:t>
      </w:r>
      <w:r>
        <w:t xml:space="preserve"> </w:t>
      </w:r>
      <w:r>
        <w:t xml:space="preserve">[Reviewer's Position]</w:t>
      </w:r>
    </w:p>
    <w:p>
      <w:pPr>
        <w:pStyle w:val="BodyText"/>
      </w:pPr>
      <w:r>
        <w:rPr>
          <w:bCs/>
          <w:b/>
        </w:rPr>
        <w:t xml:space="preserve">Date:</w:t>
      </w:r>
      <w:r>
        <w:t xml:space="preserve"> </w:t>
      </w:r>
      <w:r>
        <w:t xml:space="preserve">October 20,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Aerospace Engineer</dc:title>
  <dc:creator/>
  <dc:language>en</dc:language>
  <cp:keywords/>
  <dcterms:created xsi:type="dcterms:W3CDTF">2026-10-10T09:01:52Z</dcterms:created>
  <dcterms:modified xsi:type="dcterms:W3CDTF">2026-10-10T09:01:52Z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