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Australia</w:t>
      </w:r>
      <w:r>
        <w:t xml:space="preserve"> </w:t>
      </w:r>
      <w:r>
        <w:t xml:space="preserve">Brisbane</w:t>
      </w:r>
    </w:p>
    <w:bookmarkStart w:id="27"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 Context:</w:t>
      </w:r>
      <w:r>
        <w:t xml:space="preserve"> </w:t>
      </w:r>
      <w:r>
        <w:t xml:space="preserve">Australia Brisbane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Research Impact Assessment</w:t>
      </w:r>
    </w:p>
    <w:p>
      <w:pPr>
        <w:pStyle w:val="BodyText"/>
      </w:pPr>
      <w:r>
        <w:rPr>
          <w:bCs/>
          <w:b/>
        </w:rPr>
        <w:t xml:space="preserve">Reviewer ID:</w:t>
      </w:r>
      <w:r>
        <w:t xml:space="preserve"> </w:t>
      </w:r>
      <w:r>
        <w:t xml:space="preserve">PR-2023-AST-04</w:t>
      </w:r>
    </w:p>
    <w:bookmarkStart w:id="20" w:name="executive-summary"/>
    <w:p>
      <w:pPr>
        <w:pStyle w:val="Heading2"/>
      </w:pPr>
      <w:r>
        <w:t xml:space="preserve">1. Executive Summary</w:t>
      </w:r>
    </w:p>
    <w:p>
      <w:pPr>
        <w:pStyle w:val="FirstParagraph"/>
      </w:pPr>
      <w:r>
        <w:t xml:space="preserve">This Peer Review Report evaluates the professional standing, research output, and community engagement of the subject, designated hereafter as the "Astronomer," within the specific context of the scientific community in Australia Brisbane. The review aims to assess the Astronomer's alignment with the high standards expected of researchers operating in Queensland's vibrant astronomical ecosystem. The evaluation considers the unique geographical advantages of Brisbane, including its proximity to major observatories and its role as a hub for Southern Hemisphere astrophysics.</w:t>
      </w:r>
    </w:p>
    <w:p>
      <w:pPr>
        <w:pStyle w:val="BodyText"/>
      </w:pPr>
      <w:r>
        <w:t xml:space="preserve">The findings indicate that the Astronomer demonstrates a robust command of observational techniques and theoretical modeling. However, there are specific areas regarding local collaboration and public outreach in the Brisbane region that require further development to fully maximize the impact of their work within Australia.</w:t>
      </w:r>
    </w:p>
    <w:bookmarkEnd w:id="20"/>
    <w:bookmarkStart w:id="21" w:name="introduction-and-scope"/>
    <w:p>
      <w:pPr>
        <w:pStyle w:val="Heading2"/>
      </w:pPr>
      <w:r>
        <w:t xml:space="preserve">2. Introduction and Scope</w:t>
      </w:r>
    </w:p>
    <w:p>
      <w:pPr>
        <w:pStyle w:val="FirstParagraph"/>
      </w:pPr>
      <w:r>
        <w:t xml:space="preserve">Astronomy in Australia has historically been a field of global significance, driven by the clear skies of the Southern Hemisphere. Brisbane, as a major metropolitan center in Queensland, serves as a critical nexus for astronomical research, hosting institutions such as the University of Queensland and the Australian Astronomical Observatory (AAO). This report assesses the Astronomer's contribution to this specific environment.</w:t>
      </w:r>
    </w:p>
    <w:p>
      <w:pPr>
        <w:pStyle w:val="BodyText"/>
      </w:pPr>
      <w:r>
        <w:t xml:space="preserve">The scope of this Peer Review Report includes an analysis of the Astronomer's recent publications, their utilization of local facilities in Australia Brisbane, their mentorship of junior researchers, and their engagement with the broader scientific community. The review is conducted to ensure that the Astronomer's work meets the rigorous criteria established by national funding bodies and international astronomical societies.</w:t>
      </w:r>
    </w:p>
    <w:bookmarkEnd w:id="21"/>
    <w:bookmarkStart w:id="22" w:name="X9d91ced9250460c764f9654a49b92ccababca9a"/>
    <w:p>
      <w:pPr>
        <w:pStyle w:val="Heading2"/>
      </w:pPr>
      <w:r>
        <w:t xml:space="preserve">3. Assessment of Research Quality and Methodology</w:t>
      </w:r>
    </w:p>
    <w:p>
      <w:pPr>
        <w:pStyle w:val="FirstParagraph"/>
      </w:pPr>
      <w:r>
        <w:t xml:space="preserve">The Astronomer's recent body of work exhibits a high degree of technical proficiency. The methodologies employed in their studies regarding stellar evolution and exoplanet detection are sound and adhere to current best practices. The data analysis techniques utilized are sophisticated, leveraging modern computational tools that are increasingly standard in top-tier research institutions across Australia.</w:t>
      </w:r>
    </w:p>
    <w:p>
      <w:pPr>
        <w:pStyle w:val="BodyText"/>
      </w:pPr>
      <w:r>
        <w:t xml:space="preserve">Specifically, the Astronomer's use of data from the Southern African Large Telescope (SALT) and the Australian Square Kilometre Array Pathfinder (ASKAP) demonstrates a strategic approach to resource utilization. By focusing on datasets that are uniquely accessible from the Southern Hemisphere, the Astronomer has carved out a niche that complements the broader research goals of the Australian astronomical community. The precision of their photometric measurements and the robustness of their statistical models are commendable.</w:t>
      </w:r>
    </w:p>
    <w:bookmarkEnd w:id="22"/>
    <w:bookmarkStart w:id="23" w:name="Xe3bc4a018041f69e32deee0fe07742188d02071"/>
    <w:p>
      <w:pPr>
        <w:pStyle w:val="Heading2"/>
      </w:pPr>
      <w:r>
        <w:t xml:space="preserve">4. Integration with the Australia Brisbane Scientific Community</w:t>
      </w:r>
    </w:p>
    <w:p>
      <w:pPr>
        <w:pStyle w:val="FirstParagraph"/>
      </w:pPr>
      <w:r>
        <w:t xml:space="preserve">A critical component of this Peer Review Report is the evaluation of the Astronomer's integration into the local scientific landscape of Australia Brisbane. While the Astronomer maintains strong international collaborations, their engagement with local peers in Brisbane has been moderate.</w:t>
      </w:r>
    </w:p>
    <w:p>
      <w:pPr>
        <w:pStyle w:val="BodyText"/>
      </w:pPr>
      <w:r>
        <w:t xml:space="preserve">To enhance their standing, it is recommended that the Astronomer increase participation in local seminars hosted by the University of Queensland and the Australian National University's Canberra-Brisbane research links. Active involvement in the Brisbane Astronomical Society would also be beneficial. Strengthening these local ties is essential for fostering a collaborative environment that can lead to joint grant applications and shared resource management, which are vital for the sustainability of astronomy in Australia.</w:t>
      </w:r>
    </w:p>
    <w:bookmarkEnd w:id="23"/>
    <w:bookmarkStart w:id="24" w:name="public-outreach-and-education"/>
    <w:p>
      <w:pPr>
        <w:pStyle w:val="Heading2"/>
      </w:pPr>
      <w:r>
        <w:t xml:space="preserve">5. Public Outreach and Education</w:t>
      </w:r>
    </w:p>
    <w:p>
      <w:pPr>
        <w:pStyle w:val="FirstParagraph"/>
      </w:pPr>
      <w:r>
        <w:t xml:space="preserve">Astronomy is a field that naturally captures the public imagination, and scientists in Australia Brisbane have a unique opportunity to engage with a population that is increasingly interested in space science. The Astronomer has made some efforts in this regard, including guest lectures at local high schools.</w:t>
      </w:r>
    </w:p>
    <w:p>
      <w:pPr>
        <w:pStyle w:val="BodyText"/>
      </w:pPr>
      <w:r>
        <w:t xml:space="preserve">However, this Peer Review Report suggests that the Astronomer should expand their outreach efforts. Brisbane hosts numerous public events, such as the Brisbane Festival and various science weeks, where the Astronomer could present their work to a lay audience. Furthermore, leveraging the clear skies of the surrounding Queensland region for public stargazing events would be an excellent way to bridge the gap between professional research and public appreciation. Enhancing these activities would not only benefit the community but also strengthen the Astronomer's profile as a leading figure in Australia.</w:t>
      </w:r>
    </w:p>
    <w:bookmarkEnd w:id="24"/>
    <w:bookmarkStart w:id="25" w:name="mentorship-and-academic-leadership"/>
    <w:p>
      <w:pPr>
        <w:pStyle w:val="Heading2"/>
      </w:pPr>
      <w:r>
        <w:t xml:space="preserve">6. Mentorship and Academic Leadership</w:t>
      </w:r>
    </w:p>
    <w:p>
      <w:pPr>
        <w:pStyle w:val="FirstParagraph"/>
      </w:pPr>
      <w:r>
        <w:t xml:space="preserve">The Astronomer has shown a commitment to mentoring postgraduate students and early-career researchers. Feedback from mentees indicates that the Astronomer provides constructive criticism and supports professional development. This is a positive attribute that contributes to the growth of the next generation of astronomers in Australia.</w:t>
      </w:r>
    </w:p>
    <w:p>
      <w:pPr>
        <w:pStyle w:val="BodyText"/>
      </w:pPr>
      <w:r>
        <w:t xml:space="preserve">It is recommended that the Astronomer continue to prioritize mentorship, perhaps by establishing a formal research group within their Brisbane-based institution. This would help to consolidate their leadership role and create a more cohesive research environment focused on specific astronomical challenges relevant to the Southern Hemisphere.</w:t>
      </w:r>
    </w:p>
    <w:bookmarkEnd w:id="25"/>
    <w:bookmarkStart w:id="26" w:name="recommendations-and-conclusion"/>
    <w:p>
      <w:pPr>
        <w:pStyle w:val="Heading2"/>
      </w:pPr>
      <w:r>
        <w:t xml:space="preserve">7. Recommendations and Conclusion</w:t>
      </w:r>
    </w:p>
    <w:p>
      <w:pPr>
        <w:pStyle w:val="FirstParagraph"/>
      </w:pPr>
      <w:r>
        <w:t xml:space="preserve">In conclusion, this Peer Review Report affirms that the Astronomer is a competent and dedicated researcher whose work contributes positively to the field of astronomy. Their technical skills and research output are of a high standard, aligning well with the expectations of the scientific community in Australia Brisbane.</w:t>
      </w:r>
    </w:p>
    <w:p>
      <w:pPr>
        <w:pStyle w:val="BodyText"/>
      </w:pPr>
      <w:r>
        <w:t xml:space="preserve">To further elevate their impact, the following recommendations are made:</w:t>
      </w:r>
    </w:p>
    <w:p>
      <w:pPr>
        <w:numPr>
          <w:ilvl w:val="0"/>
          <w:numId w:val="1001"/>
        </w:numPr>
        <w:pStyle w:val="Compact"/>
      </w:pPr>
      <w:r>
        <w:t xml:space="preserve">Increase collaboration with local institutions in Brisbane to foster a stronger regional research network.</w:t>
      </w:r>
    </w:p>
    <w:p>
      <w:pPr>
        <w:numPr>
          <w:ilvl w:val="0"/>
          <w:numId w:val="1001"/>
        </w:numPr>
        <w:pStyle w:val="Compact"/>
      </w:pPr>
      <w:r>
        <w:t xml:space="preserve">Expand public outreach activities to engage the broader Australian community in astronomical science.</w:t>
      </w:r>
    </w:p>
    <w:p>
      <w:pPr>
        <w:numPr>
          <w:ilvl w:val="0"/>
          <w:numId w:val="1001"/>
        </w:numPr>
        <w:pStyle w:val="Compact"/>
      </w:pPr>
      <w:r>
        <w:t xml:space="preserve">Seek leadership roles in national astronomical committees to influence policy and funding priorities in Australia.</w:t>
      </w:r>
    </w:p>
    <w:p>
      <w:pPr>
        <w:pStyle w:val="FirstParagraph"/>
      </w:pPr>
      <w:r>
        <w:t xml:space="preserve">By addressing these areas, the Astronomer will not only enhance their own professional trajectory but also contribute significantly to the continued excellence of astronomy in Australia Brisbane. This report serves as a constructive guide for future development and success.</w:t>
      </w:r>
    </w:p>
    <w:p>
      <w:pPr>
        <w:pStyle w:val="BodyText"/>
      </w:pPr>
      <w:r>
        <w:rPr>
          <w:bCs/>
          <w:b/>
        </w:rPr>
        <w:t xml:space="preserve">Reviewed by:</w:t>
      </w:r>
      <w:r>
        <w:t xml:space="preserve"> </w:t>
      </w:r>
      <w:r>
        <w:t xml:space="preserve">[Reviewer Name Redacted]</w:t>
      </w:r>
    </w:p>
    <w:p>
      <w:pPr>
        <w:pStyle w:val="BodyText"/>
      </w:pPr>
      <w:r>
        <w:rPr>
          <w:bCs/>
          <w:b/>
        </w:rPr>
        <w:t xml:space="preserve">Title:</w:t>
      </w:r>
      <w:r>
        <w:t xml:space="preserve"> </w:t>
      </w:r>
      <w:r>
        <w:t xml:space="preserve">Senior Fellow, Astronomical Sciences</w:t>
      </w:r>
    </w:p>
    <w:p>
      <w:pPr>
        <w:pStyle w:val="BodyText"/>
      </w:pPr>
      <w:r>
        <w:rPr>
          <w:bCs/>
          <w:b/>
        </w:rPr>
        <w:t xml:space="preserve">Affiliation:</w:t>
      </w:r>
      <w:r>
        <w:t xml:space="preserve"> </w:t>
      </w:r>
      <w:r>
        <w:t xml:space="preserve">Independent Peer Review Panel,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Australia Brisbane</dc:title>
  <dc:creator/>
  <dc:language>en</dc:language>
  <cp:keywords/>
  <dcterms:created xsi:type="dcterms:W3CDTF">2026-10-10T04:18:16Z</dcterms:created>
  <dcterms:modified xsi:type="dcterms:W3CDTF">2026-10-10T04:18:16Z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