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Jane Smith, Senior Astronomer</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overall impact of the Astronomer based in Australia Melbourne. The review aims to provide a comprehensive assessment of the Astronomer's work within the context of the vibrant astronomical community in Melbourne, Australia. Melbourne is renowned for its strong academic institutions, research facilities, and commitment to advancing scientific knowledge, making it an ideal location for astronomical research.</w:t>
      </w:r>
    </w:p>
    <w:bookmarkEnd w:id="21"/>
    <w:bookmarkStart w:id="22" w:name="research-contributions"/>
    <w:p>
      <w:pPr>
        <w:pStyle w:val="Heading2"/>
      </w:pPr>
      <w:r>
        <w:t xml:space="preserve">2. Research Contributions</w:t>
      </w:r>
    </w:p>
    <w:p>
      <w:pPr>
        <w:pStyle w:val="FirstParagraph"/>
      </w:pPr>
      <w:r>
        <w:t xml:space="preserve">The Astronomer has demonstrated exceptional research capabilities, contributing significantly to various fields of astronomy. Their work spans areas such as exoplanet detection, stellar evolution, and cosmology. Notably, the Astronomer has published several high-impact papers in prestigious journals, including</w:t>
      </w:r>
      <w:r>
        <w:t xml:space="preserve"> </w:t>
      </w:r>
      <w:r>
        <w:rPr>
          <w:iCs/>
          <w:i/>
        </w:rPr>
        <w:t xml:space="preserve">Nature Astronomy</w:t>
      </w:r>
      <w:r>
        <w:t xml:space="preserve"> </w:t>
      </w:r>
      <w:r>
        <w:t xml:space="preserve">and</w:t>
      </w:r>
      <w:r>
        <w:t xml:space="preserve"> </w:t>
      </w:r>
      <w:r>
        <w:rPr>
          <w:iCs/>
          <w:i/>
        </w:rPr>
        <w:t xml:space="preserve">The Astrophysical Journal</w:t>
      </w:r>
      <w:r>
        <w:t xml:space="preserve">. These publications have been widely cited, reflecting the Astronomer's influence on the global astronomical community.</w:t>
      </w:r>
    </w:p>
    <w:p>
      <w:pPr>
        <w:pStyle w:val="BodyText"/>
      </w:pPr>
      <w:r>
        <w:t xml:space="preserve">In Australia Melbourne, the Astronomer has collaborated with leading institutions such as the University of Melbourne and Swinburne University of Technology. These collaborations have facilitated access to cutting-edge facilities, including the Australian Square Kilometre Array Pathfinder (ASKAP), which has been instrumental in advancing radio astronomy research.</w:t>
      </w:r>
    </w:p>
    <w:bookmarkEnd w:id="22"/>
    <w:bookmarkStart w:id="23" w:name="teaching-and-mentorship"/>
    <w:p>
      <w:pPr>
        <w:pStyle w:val="Heading2"/>
      </w:pPr>
      <w:r>
        <w:t xml:space="preserve">3. Teaching and Mentorship</w:t>
      </w:r>
    </w:p>
    <w:p>
      <w:pPr>
        <w:pStyle w:val="FirstParagraph"/>
      </w:pPr>
      <w:r>
        <w:t xml:space="preserve">Beyond research, the Astronomer has made significant contributions to education and mentorship in Australia Melbourne. They have been actively involved in teaching undergraduate and graduate courses in astronomy and astrophysics, receiving consistently high evaluations from students. Their teaching style is characterized by clarity, engagement, and a deep passion for the subject, inspiring many students to pursue careers in astronomy.</w:t>
      </w:r>
    </w:p>
    <w:p>
      <w:pPr>
        <w:pStyle w:val="BodyText"/>
      </w:pPr>
      <w:r>
        <w:t xml:space="preserve">The Astronomer has also mentored numerous PhD students and postdoctoral researchers, guiding them through their research projects and helping them develop into independent scientists. Several of their mentees have gone on to secure prestigious positions in academia and research institutions worldwide, a testament to the Astronomer's effective mentorship.</w:t>
      </w:r>
    </w:p>
    <w:bookmarkEnd w:id="23"/>
    <w:bookmarkStart w:id="24" w:name="community-engagement-and-outreach"/>
    <w:p>
      <w:pPr>
        <w:pStyle w:val="Heading2"/>
      </w:pPr>
      <w:r>
        <w:t xml:space="preserve">4. Community Engagement and Outreach</w:t>
      </w:r>
    </w:p>
    <w:p>
      <w:pPr>
        <w:pStyle w:val="FirstParagraph"/>
      </w:pPr>
      <w:r>
        <w:t xml:space="preserve">The Astronomer has been a proactive member of the astronomical community in Australia Melbourne, participating in various outreach activities to promote public understanding of astronomy. They have organized and led public lectures, workshops, and stargazing events, engaging diverse audiences and fostering a greater appreciation for the cosmos.</w:t>
      </w:r>
    </w:p>
    <w:p>
      <w:pPr>
        <w:pStyle w:val="BodyText"/>
      </w:pPr>
      <w:r>
        <w:t xml:space="preserve">Additionally, the Astronomer has collaborated with local schools and educational organizations to develop astronomy-related curricula and resources. These efforts have helped to inspire the next generation of scientists and contribute to the broader scientific literacy of the community in Melbourne, Australia.</w:t>
      </w:r>
    </w:p>
    <w:bookmarkEnd w:id="24"/>
    <w:bookmarkStart w:id="25" w:name="professional-development-and-leadership"/>
    <w:p>
      <w:pPr>
        <w:pStyle w:val="Heading2"/>
      </w:pPr>
      <w:r>
        <w:t xml:space="preserve">5. Professional Development and Leadership</w:t>
      </w:r>
    </w:p>
    <w:p>
      <w:pPr>
        <w:pStyle w:val="FirstParagraph"/>
      </w:pPr>
      <w:r>
        <w:t xml:space="preserve">The Astronomer has demonstrated a commitment to continuous professional development, regularly attending international conferences and workshops to stay abreast of the latest advancements in the field. They have also taken on leadership roles within professional organizations, such as the Astronomical Society of Australia, contributing to the strategic direction and growth of the society.</w:t>
      </w:r>
    </w:p>
    <w:p>
      <w:pPr>
        <w:pStyle w:val="BodyText"/>
      </w:pPr>
      <w:r>
        <w:t xml:space="preserve">In Australia Melbourne, the Astronomer has played a key role in shaping research priorities and fostering collaborations among local and international researchers. Their leadership has been instrumental in securing funding for major research projects and enhancing the visibility of Melbourne as a hub for astronomical research.</w:t>
      </w:r>
    </w:p>
    <w:bookmarkEnd w:id="25"/>
    <w:bookmarkStart w:id="26" w:name="areas-for-improvement"/>
    <w:p>
      <w:pPr>
        <w:pStyle w:val="Heading2"/>
      </w:pPr>
      <w:r>
        <w:t xml:space="preserve">6. Areas for Improvement</w:t>
      </w:r>
    </w:p>
    <w:p>
      <w:pPr>
        <w:pStyle w:val="FirstParagraph"/>
      </w:pPr>
      <w:r>
        <w:t xml:space="preserve">While the Astronomer's contributions are commendable, there are areas where further development could enhance their impact. For instance, increasing interdisciplinary collaborations could open new avenues for research and innovation. Additionally, expanding outreach efforts to reach underserved communities in Australia Melbourne could further promote inclusivity and diversity in astronomy.</w:t>
      </w:r>
    </w:p>
    <w:bookmarkEnd w:id="26"/>
    <w:bookmarkStart w:id="27" w:name="conclusion"/>
    <w:p>
      <w:pPr>
        <w:pStyle w:val="Heading2"/>
      </w:pPr>
      <w:r>
        <w:t xml:space="preserve">7. Conclusion</w:t>
      </w:r>
    </w:p>
    <w:p>
      <w:pPr>
        <w:pStyle w:val="FirstParagraph"/>
      </w:pPr>
      <w:r>
        <w:t xml:space="preserve">In conclusion, the Astronomer has made outstanding contributions to the field of astronomy, both in terms of research and community engagement. Their work has significantly advanced our understanding of the universe and inspired many individuals in Australia Melbourne and beyond. This Peer Review Report highly recommends the Astronomer for continued support and recognition within the astronomical community.</w:t>
      </w:r>
    </w:p>
    <w:bookmarkEnd w:id="27"/>
    <w:p>
      <w:pPr>
        <w:pStyle w:val="BodyText"/>
      </w:pPr>
      <w:r>
        <w:rPr>
          <w:bCs/>
          <w:b/>
        </w:rPr>
        <w:t xml:space="preserve">Dr. Jane Smith</w:t>
      </w:r>
      <w:r>
        <w:br/>
      </w:r>
      <w:r>
        <w:t xml:space="preserve">Senior Astronomer</w:t>
      </w:r>
      <w:r>
        <w:br/>
      </w:r>
      <w:r>
        <w:t xml:space="preserve">University of Melbourne</w:t>
      </w:r>
      <w:r>
        <w:br/>
      </w: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Australia Melbourne</dc:title>
  <dc:creator/>
  <dc:language>en</dc:language>
  <cp:keywords/>
  <dcterms:created xsi:type="dcterms:W3CDTF">2026-10-10T01:58:36Z</dcterms:created>
  <dcterms:modified xsi:type="dcterms:W3CDTF">2026-10-10T01:58:36Z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