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 Context:</w:t>
      </w:r>
      <w:r>
        <w:t xml:space="preserve"> </w:t>
      </w:r>
      <w:r>
        <w:t xml:space="preserve">Italy Rome</w:t>
      </w:r>
    </w:p>
    <w:bookmarkEnd w:id="20"/>
    <w:p>
      <w:pPr>
        <w:pStyle w:val="BodyText"/>
      </w:pPr>
      <w:r>
        <w:rPr>
          <w:bCs/>
          <w:b/>
        </w:rPr>
        <w:t xml:space="preserve">Review ID:</w:t>
      </w:r>
      <w:r>
        <w:t xml:space="preserve"> </w:t>
      </w:r>
      <w:r>
        <w:t xml:space="preserve">PR-AST-ROM-2023-001</w:t>
      </w:r>
    </w:p>
    <w:p>
      <w:pPr>
        <w:pStyle w:val="BodyText"/>
      </w:pPr>
      <w:r>
        <w:rPr>
          <w:bCs/>
          <w:b/>
        </w:rPr>
        <w:t xml:space="preserve">Date:</w:t>
      </w:r>
      <w:r>
        <w:t xml:space="preserve"> </w:t>
      </w:r>
      <w:r>
        <w:t xml:space="preserve">October 24, 2023</w:t>
      </w:r>
    </w:p>
    <w:p>
      <w:pPr>
        <w:pStyle w:val="BodyText"/>
      </w:pPr>
      <w:r>
        <w:rPr>
          <w:bCs/>
          <w:b/>
        </w:rPr>
        <w:t xml:space="preserve">Reviewer Panel:</w:t>
      </w:r>
      <w:r>
        <w:t xml:space="preserve"> </w:t>
      </w:r>
      <w:r>
        <w:t xml:space="preserve">International Astronomy Consortium</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contributions, observational methodologies, and scientific impact of the subject, identified as</w:t>
      </w:r>
      <w:r>
        <w:t xml:space="preserve"> </w:t>
      </w:r>
      <w:r>
        <w:rPr>
          <w:bCs/>
          <w:b/>
        </w:rPr>
        <w:t xml:space="preserve">Astronomer</w:t>
      </w:r>
      <w:r>
        <w:t xml:space="preserve">, within the specific geographical and cultural context of</w:t>
      </w:r>
      <w:r>
        <w:t xml:space="preserve"> </w:t>
      </w:r>
      <w:r>
        <w:rPr>
          <w:bCs/>
          <w:b/>
        </w:rPr>
        <w:t xml:space="preserve">Italy Rome</w:t>
      </w:r>
      <w:r>
        <w:t xml:space="preserve">. The review aims to assess the alignment of the Astronomer's work with current international standards in astrophysics and observational astronomy, while considering the unique challenges and opportunities presented by the urban environment of Rome. The panel has conducted a thorough analysis of recent publications, observational data logs, and community engagement activities.</w:t>
      </w:r>
    </w:p>
    <w:p>
      <w:pPr>
        <w:pStyle w:val="BodyText"/>
      </w:pPr>
      <w:r>
        <w:t xml:space="preserve">The overarching conclusion is that the Astronomer demonstrates a high level of technical proficiency and scientific rigor. However, the report highlights specific areas regarding light pollution mitigation and data collaboration that require attention to fully leverage the strategic position of Italy Rome as a hub for historical and modern astronomical research.</w:t>
      </w:r>
    </w:p>
    <w:bookmarkEnd w:id="21"/>
    <w:bookmarkStart w:id="22" w:name="contextual-analysis-italy-rome"/>
    <w:p>
      <w:pPr>
        <w:pStyle w:val="Heading2"/>
      </w:pPr>
      <w:r>
        <w:t xml:space="preserve">2. Contextual Analysis: Italy Rome</w:t>
      </w:r>
    </w:p>
    <w:p>
      <w:pPr>
        <w:pStyle w:val="FirstParagraph"/>
      </w:pPr>
      <w:r>
        <w:t xml:space="preserve">Conducting astronomical research in</w:t>
      </w:r>
      <w:r>
        <w:t xml:space="preserve"> </w:t>
      </w:r>
      <w:r>
        <w:rPr>
          <w:bCs/>
          <w:b/>
        </w:rPr>
        <w:t xml:space="preserve">Italy Rome</w:t>
      </w:r>
      <w:r>
        <w:t xml:space="preserve"> </w:t>
      </w:r>
      <w:r>
        <w:t xml:space="preserve">presents a distinct set of parameters. As one of the most historically significant cities in the world, Rome offers unparalleled access to historical astronomical records and archives. However, the dense urbanization and significant light pollution in the Rome metropolitan area pose substantial challenges for optical observations.</w:t>
      </w:r>
    </w:p>
    <w:p>
      <w:pPr>
        <w:pStyle w:val="BodyText"/>
      </w:pPr>
      <w:r>
        <w:t xml:space="preserve">The</w:t>
      </w:r>
      <w:r>
        <w:t xml:space="preserve"> </w:t>
      </w:r>
      <w:r>
        <w:rPr>
          <w:bCs/>
          <w:b/>
        </w:rPr>
        <w:t xml:space="preserve">Astronomer</w:t>
      </w:r>
      <w:r>
        <w:t xml:space="preserve"> </w:t>
      </w:r>
      <w:r>
        <w:t xml:space="preserve">under review has been evaluated based on their ability to navigate these constraints. The review panel notes that the Astronomer has successfully integrated Rome's rich heritage of scientific inquiry—dating back to the Vatican Observatory and the University of Rome La Sapienza—into their modern workflow. The utilization of Rome as a central node for data processing, rather than solely as a site for ground-based observation, is a strategic adaptation that this</w:t>
      </w:r>
      <w:r>
        <w:t xml:space="preserve"> </w:t>
      </w:r>
      <w:r>
        <w:rPr>
          <w:bCs/>
          <w:b/>
        </w:rPr>
        <w:t xml:space="preserve">Peer Review Report</w:t>
      </w:r>
      <w:r>
        <w:t xml:space="preserve"> </w:t>
      </w:r>
      <w:r>
        <w:t xml:space="preserve">commends.</w:t>
      </w:r>
    </w:p>
    <w:bookmarkEnd w:id="22"/>
    <w:bookmarkStart w:id="25" w:name="evaluation-of-scientific-methodology"/>
    <w:p>
      <w:pPr>
        <w:pStyle w:val="Heading2"/>
      </w:pPr>
      <w:r>
        <w:t xml:space="preserve">3. Evaluation of Scientific Methodology</w:t>
      </w:r>
    </w:p>
    <w:bookmarkStart w:id="23" w:name="observational-techniques"/>
    <w:p>
      <w:pPr>
        <w:pStyle w:val="Heading3"/>
      </w:pPr>
      <w:r>
        <w:t xml:space="preserve">3.1 Observational Techniques</w:t>
      </w:r>
    </w:p>
    <w:p>
      <w:pPr>
        <w:pStyle w:val="FirstParagraph"/>
      </w:pPr>
      <w:r>
        <w:t xml:space="preserve">The</w:t>
      </w:r>
      <w:r>
        <w:t xml:space="preserve"> </w:t>
      </w:r>
      <w:r>
        <w:rPr>
          <w:bCs/>
          <w:b/>
        </w:rPr>
        <w:t xml:space="preserve">Astronomer</w:t>
      </w:r>
      <w:r>
        <w:t xml:space="preserve"> </w:t>
      </w:r>
      <w:r>
        <w:t xml:space="preserve">employs a hybrid approach to data collection. Recognizing the limitations of the Rome skyline, the subject has prioritized radio astronomy and computational astrophysics. The review panel found the methodology for filtering urban electromagnetic interference to be robust and innovative. The Astronomer's protocols for calibrating instruments against the specific noise floor of Italy Rome are exemplary and could serve as a model for other urban-based researchers.</w:t>
      </w:r>
    </w:p>
    <w:bookmarkEnd w:id="23"/>
    <w:bookmarkStart w:id="24" w:name="data-integrity-and-analysis"/>
    <w:p>
      <w:pPr>
        <w:pStyle w:val="Heading3"/>
      </w:pPr>
      <w:r>
        <w:t xml:space="preserve">3.2 Data Integrity and Analysis</w:t>
      </w:r>
    </w:p>
    <w:p>
      <w:pPr>
        <w:pStyle w:val="FirstParagraph"/>
      </w:pPr>
      <w:r>
        <w:t xml:space="preserve">A critical component of this</w:t>
      </w:r>
      <w:r>
        <w:t xml:space="preserve"> </w:t>
      </w:r>
      <w:r>
        <w:rPr>
          <w:bCs/>
          <w:b/>
        </w:rPr>
        <w:t xml:space="preserve">Peer Review Report</w:t>
      </w:r>
      <w:r>
        <w:t xml:space="preserve"> </w:t>
      </w:r>
      <w:r>
        <w:t xml:space="preserve">is the assessment of data integrity. The Astronomer's datasets have been cross-referenced with international repositories. The results indicate a high degree of accuracy. The subject's use of machine learning algorithms to correct for atmospheric distortion caused by the urban heat island effect in Rome is particularly noteworthy. This technical adaptation ensures that the scientific output remains valid despite the challenging environmental conditions of the city.</w:t>
      </w:r>
    </w:p>
    <w:bookmarkEnd w:id="24"/>
    <w:bookmarkEnd w:id="25"/>
    <w:bookmarkStart w:id="28" w:name="professional-contributions-and-impact"/>
    <w:p>
      <w:pPr>
        <w:pStyle w:val="Heading2"/>
      </w:pPr>
      <w:r>
        <w:t xml:space="preserve">4. Professional Contributions and Impact</w:t>
      </w:r>
    </w:p>
    <w:bookmarkStart w:id="26" w:name="publications-and-dissemination"/>
    <w:p>
      <w:pPr>
        <w:pStyle w:val="Heading3"/>
      </w:pPr>
      <w:r>
        <w:t xml:space="preserve">4.1 Publications and Dissemination</w:t>
      </w:r>
    </w:p>
    <w:p>
      <w:pPr>
        <w:pStyle w:val="FirstParagraph"/>
      </w:pPr>
      <w:r>
        <w:t xml:space="preserve">The</w:t>
      </w:r>
      <w:r>
        <w:t xml:space="preserve"> </w:t>
      </w:r>
      <w:r>
        <w:rPr>
          <w:bCs/>
          <w:b/>
        </w:rPr>
        <w:t xml:space="preserve">Astronomer</w:t>
      </w:r>
      <w:r>
        <w:t xml:space="preserve"> </w:t>
      </w:r>
      <w:r>
        <w:t xml:space="preserve">has contributed significantly to the scientific community through peer-reviewed publications. Several papers authored by the subject focus on the intersection of historical astronomy and modern cosmology, leveraging the unique archives available in Italy Rome. The clarity of writing and the rigor of the arguments presented in these works have been rated highly by the review panel. The Astronomer effectively communicates complex concepts, making their work accessible to both specialists and the broader scientific community.</w:t>
      </w:r>
    </w:p>
    <w:bookmarkEnd w:id="26"/>
    <w:bookmarkStart w:id="27" w:name="collaboration-and-networking"/>
    <w:p>
      <w:pPr>
        <w:pStyle w:val="Heading3"/>
      </w:pPr>
      <w:r>
        <w:t xml:space="preserve">4.2 Collaboration and Networking</w:t>
      </w:r>
    </w:p>
    <w:p>
      <w:pPr>
        <w:pStyle w:val="FirstParagraph"/>
      </w:pPr>
      <w:r>
        <w:t xml:space="preserve">Collaboration is a cornerstone of modern astronomy. The</w:t>
      </w:r>
      <w:r>
        <w:t xml:space="preserve"> </w:t>
      </w:r>
      <w:r>
        <w:rPr>
          <w:bCs/>
          <w:b/>
        </w:rPr>
        <w:t xml:space="preserve">Astronomer</w:t>
      </w:r>
      <w:r>
        <w:t xml:space="preserve"> </w:t>
      </w:r>
      <w:r>
        <w:t xml:space="preserve">has established strong partnerships with institutions across Italy and Europe. The review notes active participation in joint ventures with the National Institute of Astrophysics (INAF). Furthermore, the Astronomer's role in facilitating data sharing between Rome-based researchers and observatories in darker sky locations, such as the Canary Islands or the Atacama Desert, is a significant asset. This network enhances the value of the Astronomer's work and ensures that the research conducted in Italy Rome remains globally relevant.</w:t>
      </w:r>
    </w:p>
    <w:bookmarkEnd w:id="27"/>
    <w:bookmarkEnd w:id="28"/>
    <w:bookmarkStart w:id="29" w:name="public-engagement-and-education"/>
    <w:p>
      <w:pPr>
        <w:pStyle w:val="Heading2"/>
      </w:pPr>
      <w:r>
        <w:t xml:space="preserve">5. Public Engagement and Education</w:t>
      </w:r>
    </w:p>
    <w:p>
      <w:pPr>
        <w:pStyle w:val="FirstParagraph"/>
      </w:pPr>
      <w:r>
        <w:t xml:space="preserve">Given the cultural significance of</w:t>
      </w:r>
      <w:r>
        <w:t xml:space="preserve"> </w:t>
      </w:r>
      <w:r>
        <w:rPr>
          <w:bCs/>
          <w:b/>
        </w:rPr>
        <w:t xml:space="preserve">Italy Rome</w:t>
      </w:r>
      <w:r>
        <w:t xml:space="preserve">, public engagement is a vital aspect of an astronomer's role. The</w:t>
      </w:r>
      <w:r>
        <w:t xml:space="preserve"> </w:t>
      </w:r>
      <w:r>
        <w:rPr>
          <w:bCs/>
          <w:b/>
        </w:rPr>
        <w:t xml:space="preserve">Astronomer</w:t>
      </w:r>
      <w:r>
        <w:t xml:space="preserve"> </w:t>
      </w:r>
      <w:r>
        <w:t xml:space="preserve">has been actively involved in outreach programs, including lectures at local universities and public stargazing events in the outskirts of Rome. The review panel observes that these efforts are well-received and effectively inspire interest in STEM fields among local students. The Astronomer's ability to connect the ancient history of Rome with the frontiers of modern space exploration is a unique strength that enhances the public's appreciation of science.</w:t>
      </w:r>
    </w:p>
    <w:bookmarkEnd w:id="29"/>
    <w:bookmarkStart w:id="30"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panel offers the following recommendations for the</w:t>
      </w:r>
      <w:r>
        <w:t xml:space="preserve"> </w:t>
      </w:r>
      <w:r>
        <w:rPr>
          <w:bCs/>
          <w:b/>
        </w:rPr>
        <w:t xml:space="preserve">Astronomer</w:t>
      </w:r>
      <w:r>
        <w:t xml:space="preserve">:</w:t>
      </w:r>
    </w:p>
    <w:p>
      <w:pPr>
        <w:numPr>
          <w:ilvl w:val="0"/>
          <w:numId w:val="1001"/>
        </w:numPr>
        <w:pStyle w:val="Compact"/>
      </w:pPr>
      <w:r>
        <w:rPr>
          <w:bCs/>
          <w:b/>
        </w:rPr>
        <w:t xml:space="preserve">Enhance Light Pollution Advocacy:</w:t>
      </w:r>
      <w:r>
        <w:t xml:space="preserve"> </w:t>
      </w:r>
      <w:r>
        <w:t xml:space="preserve">The Astronomer should take a more active role in advocating for stricter lighting regulations in Rome to protect the night sky for future generations.</w:t>
      </w:r>
    </w:p>
    <w:p>
      <w:pPr>
        <w:numPr>
          <w:ilvl w:val="0"/>
          <w:numId w:val="1001"/>
        </w:numPr>
        <w:pStyle w:val="Compact"/>
      </w:pPr>
      <w:r>
        <w:rPr>
          <w:bCs/>
          <w:b/>
        </w:rPr>
        <w:t xml:space="preserve">Expand Computational Focus:</w:t>
      </w:r>
      <w:r>
        <w:t xml:space="preserve"> </w:t>
      </w:r>
      <w:r>
        <w:t xml:space="preserve">Continue to invest in computational astrophysics and simulation, as this area is less affected by the urban environment of Italy Rome and offers high potential for breakthrough research.</w:t>
      </w:r>
    </w:p>
    <w:p>
      <w:pPr>
        <w:numPr>
          <w:ilvl w:val="0"/>
          <w:numId w:val="1001"/>
        </w:numPr>
        <w:pStyle w:val="Compact"/>
      </w:pPr>
      <w:r>
        <w:rPr>
          <w:bCs/>
          <w:b/>
        </w:rPr>
        <w:t xml:space="preserve">Strengthen International Ties:</w:t>
      </w:r>
      <w:r>
        <w:t xml:space="preserve"> </w:t>
      </w:r>
      <w:r>
        <w:t xml:space="preserve">Further develop collaborations with non-European institutions to diversify the scope of research and access new datasets.</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the high quality of work produced by the</w:t>
      </w:r>
      <w:r>
        <w:t xml:space="preserve"> </w:t>
      </w:r>
      <w:r>
        <w:rPr>
          <w:bCs/>
          <w:b/>
        </w:rPr>
        <w:t xml:space="preserve">Astronomer</w:t>
      </w:r>
      <w:r>
        <w:t xml:space="preserve"> </w:t>
      </w:r>
      <w:r>
        <w:t xml:space="preserve">in the context of</w:t>
      </w:r>
      <w:r>
        <w:t xml:space="preserve"> </w:t>
      </w:r>
      <w:r>
        <w:rPr>
          <w:bCs/>
          <w:b/>
        </w:rPr>
        <w:t xml:space="preserve">Italy Rome</w:t>
      </w:r>
      <w:r>
        <w:t xml:space="preserve">. The subject has demonstrated exceptional adaptability, scientific rigor, and a commitment to both research and public education. By effectively mitigating the challenges of an urban environment and leveraging the historical and institutional strengths of Rome, the Astronomer has made meaningful contributions to the field. The panel recommends continued support for the Astronomer's ongoing projects and future endeavors.</w:t>
      </w:r>
    </w:p>
    <w:p>
      <w:pPr>
        <w:pStyle w:val="BodyText"/>
      </w:pPr>
      <w:r>
        <w:rPr>
          <w:bCs/>
          <w:b/>
        </w:rPr>
        <w:t xml:space="preserve">Overall Rating:</w:t>
      </w:r>
      <w:r>
        <w:t xml:space="preserve"> </w:t>
      </w:r>
      <w:r>
        <w:t xml:space="preserve">Excellent</w:t>
      </w:r>
    </w:p>
    <w:p>
      <w:pPr>
        <w:pStyle w:val="BodyText"/>
      </w:pPr>
      <w:r>
        <w:rPr>
          <w:bCs/>
          <w:b/>
        </w:rPr>
        <w:t xml:space="preserve">Recommendation:</w:t>
      </w:r>
      <w:r>
        <w:t xml:space="preserve"> </w:t>
      </w:r>
      <w:r>
        <w:t xml:space="preserve">Approved for continued funding and research privileges.</w:t>
      </w:r>
    </w:p>
    <w:p>
      <w:pPr>
        <w:pStyle w:val="BodyText"/>
      </w:pPr>
      <w:r>
        <w:t xml:space="preserve">© 2023 International Astronomy Consortium. All rights reserved.</w:t>
      </w:r>
    </w:p>
    <w:p>
      <w:pPr>
        <w:pStyle w:val="BodyText"/>
      </w:pPr>
      <w:r>
        <w:t xml:space="preserve">This document is confidential and intended solely for the use of the addressee.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Italy Rome</dc:title>
  <dc:creator/>
  <dc:language>en</dc:language>
  <cp:keywords/>
  <dcterms:created xsi:type="dcterms:W3CDTF">2026-10-10T04:14:48Z</dcterms:created>
  <dcterms:modified xsi:type="dcterms:W3CDTF">2026-10-10T04:14:48Z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