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w:t>
      </w:r>
      <w:r>
        <w:t xml:space="preserve"> </w:t>
      </w:r>
      <w:r>
        <w:t xml:space="preserve">Japan</w:t>
      </w:r>
      <w:r>
        <w:t xml:space="preserve"> </w:t>
      </w:r>
      <w:r>
        <w:t xml:space="preserve">Kyoto</w:t>
      </w:r>
    </w:p>
    <w:bookmarkStart w:id="26" w:name="peer-review-report"/>
    <w:p>
      <w:pPr>
        <w:pStyle w:val="Heading1"/>
      </w:pPr>
      <w:r>
        <w:t xml:space="preserve">Peer Review Report</w:t>
      </w:r>
    </w:p>
    <w:p>
      <w:pPr>
        <w:pStyle w:val="FirstParagraph"/>
      </w:pPr>
      <w:r>
        <w:rPr>
          <w:bCs/>
          <w:b/>
        </w:rPr>
        <w:t xml:space="preserve">Subject:</w:t>
      </w:r>
      <w:r>
        <w:t xml:space="preserve"> </w:t>
      </w:r>
      <w:r>
        <w:t xml:space="preserve">Astronomer</w:t>
      </w:r>
      <w:r>
        <w:br/>
      </w:r>
      <w:r>
        <w:rPr>
          <w:bCs/>
          <w:b/>
        </w:rPr>
        <w:t xml:space="preserve">Location:</w:t>
      </w:r>
      <w:r>
        <w:t xml:space="preserve"> </w:t>
      </w:r>
      <w:r>
        <w:t xml:space="preserve">Japan Kyoto</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Professional Competency &amp; Cultural Integration</w:t>
      </w:r>
      <w:r>
        <w:br/>
      </w: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conduct, technical expertise, and cultural adaptability of the Astronomer currently stationed in Japan Kyoto. The purpose of this document is to assess the Astronomer's contribution to the ongoing astrophysical research initiatives within the Kyoto region, specifically focusing on the intersection of advanced observational astronomy and the unique environmental constraints of the Kyoto prefecture. The review panel has conducted a thorough analysis of the Astronomer's performance over the past fiscal quarter, considering both quantitative data outputs and qualitative interactions with local stakeholders.</w:t>
      </w:r>
    </w:p>
    <w:bookmarkEnd w:id="20"/>
    <w:bookmarkStart w:id="21" w:name="X6deed3912ef56ceb68be98211d0984eaa18f056"/>
    <w:p>
      <w:pPr>
        <w:pStyle w:val="Heading2"/>
      </w:pPr>
      <w:r>
        <w:t xml:space="preserve">2. Technical Proficiency and Research Output</w:t>
      </w:r>
    </w:p>
    <w:p>
      <w:pPr>
        <w:pStyle w:val="FirstParagraph"/>
      </w:pPr>
      <w:r>
        <w:t xml:space="preserve">The primary mandate of the Astronomer in this region is to maintain high-precision observational standards despite the significant light pollution challenges inherent to the urban environment of Japan Kyoto. The review panel notes that the Astronomer has demonstrated exceptional technical proficiency in adapting modern instrumentation to these conditions. Specifically, the implementation of narrow-band imaging techniques has allowed for the successful capture of deep-sky objects that were previously obscured by the ambient glow of the city.</w:t>
      </w:r>
    </w:p>
    <w:p>
      <w:pPr>
        <w:pStyle w:val="BodyText"/>
      </w:pPr>
      <w:r>
        <w:t xml:space="preserve">Furthermore, the Astronomer has successfully integrated data from the Kyoto University Observatory with international datasets, enhancing the accuracy of our local models. The peer review committee commends the Astronomer for the rigorous methodology applied to the recent study on variable stars. The data integrity maintained by the Astronomer is exemplary, adhering strictly to the international standards of astrophysical data management. This level of precision is critical for maintaining the reputation of our research division within the global scientific community.</w:t>
      </w:r>
    </w:p>
    <w:bookmarkEnd w:id="21"/>
    <w:bookmarkStart w:id="22" w:name="X1d3beab7d38e83efd841120931332260cd8a2c2"/>
    <w:p>
      <w:pPr>
        <w:pStyle w:val="Heading2"/>
      </w:pPr>
      <w:r>
        <w:t xml:space="preserve">3. Cultural Integration and Local Collaboration</w:t>
      </w:r>
    </w:p>
    <w:p>
      <w:pPr>
        <w:pStyle w:val="FirstParagraph"/>
      </w:pPr>
      <w:r>
        <w:t xml:space="preserve">A critical component of this Peer Review Report is the assessment of the Astronomer's ability to operate effectively within the cultural context of Japan Kyoto. Kyoto is not merely a geographical location but a center of deep historical and cultural significance. The Astronomer has shown a commendable respect for local traditions while pursuing scientific objectives. This is particularly evident in the Astronomer's collaboration with local educational institutions and cultural heritage sites.</w:t>
      </w:r>
    </w:p>
    <w:p>
      <w:pPr>
        <w:pStyle w:val="BodyText"/>
      </w:pPr>
      <w:r>
        <w:t xml:space="preserve">The Astronomer has actively participated in community outreach programs, bridging the gap between ancient Japanese astronomical traditions and modern astrophysics. By engaging with local historians and astronomers, the Astronomer has fostered a unique dialogue that enriches both the scientific and cultural understanding of the cosmos. This approach aligns perfectly with the ethos of Japan Kyoto, where the preservation of history is valued as highly as the pursuit of future innovation. The Astronomer's ability to navigate the nuances of Japanese professional etiquette has facilitated smoother operations and stronger partnerships with local government bodies and private research firms.</w:t>
      </w:r>
    </w:p>
    <w:bookmarkEnd w:id="22"/>
    <w:bookmarkStart w:id="23" w:name="X8317a3118e1ab4c85889b1b19a6167b7e90f9ba"/>
    <w:p>
      <w:pPr>
        <w:pStyle w:val="Heading2"/>
      </w:pPr>
      <w:r>
        <w:t xml:space="preserve">4. Environmental Stewardship and Site Management</w:t>
      </w:r>
    </w:p>
    <w:p>
      <w:pPr>
        <w:pStyle w:val="FirstParagraph"/>
      </w:pPr>
      <w:r>
        <w:t xml:space="preserve">Operating an astronomical facility in Japan Kyoto requires a delicate balance between scientific ambition and environmental stewardship. The Astronomer has been instrumental in advocating for light pollution mitigation strategies within the local municipality. The review panel highlights the Astronomer's successful proposal for the installation of shielded street lighting in the immediate vicinity of the observation site. This initiative not only improves the quality of astronomical data but also contributes to the overall ecological health of the region.</w:t>
      </w:r>
    </w:p>
    <w:p>
      <w:pPr>
        <w:pStyle w:val="BodyText"/>
      </w:pPr>
      <w:r>
        <w:t xml:space="preserve">The Astronomer's proactive approach to site management demonstrates a deep understanding of the responsibilities associated with conducting research in a densely populated and environmentally sensitive area. The ability to secure support from local authorities for these initiatives is a testament to the Astronomer's diplomatic skills and commitment to sustainable science.</w:t>
      </w:r>
    </w:p>
    <w:bookmarkEnd w:id="23"/>
    <w:bookmarkStart w:id="24" w:name="areas-for-improvement"/>
    <w:p>
      <w:pPr>
        <w:pStyle w:val="Heading2"/>
      </w:pPr>
      <w:r>
        <w:t xml:space="preserve">5. Areas for Improvement</w:t>
      </w:r>
    </w:p>
    <w:p>
      <w:pPr>
        <w:pStyle w:val="FirstParagraph"/>
      </w:pPr>
      <w:r>
        <w:t xml:space="preserve">While the overall performance of the Astronomer is highly satisfactory, the Peer Review Report identifies a few areas for potential enhancement. First, there is a need for increased documentation of the specific technical adaptations made to the equipment for the Kyoto environment. Creating a detailed technical manual would benefit future researchers stationed in Japan Kyoto. Second, the Astronomer is encouraged to expand their collaboration with international peers to further leverage the unique data being collected in this region.</w:t>
      </w:r>
    </w:p>
    <w:bookmarkEnd w:id="24"/>
    <w:bookmarkStart w:id="25" w:name="conclusion-and-recommendation"/>
    <w:p>
      <w:pPr>
        <w:pStyle w:val="Heading2"/>
      </w:pPr>
      <w:r>
        <w:t xml:space="preserve">6. Conclusion and Recommendation</w:t>
      </w:r>
    </w:p>
    <w:p>
      <w:pPr>
        <w:pStyle w:val="FirstParagraph"/>
      </w:pPr>
      <w:r>
        <w:t xml:space="preserve">In conclusion, this Peer Review Report affirms that the Astronomer is performing at an exceptional level. The combination of technical excellence, cultural sensitivity, and environmental responsibility makes the Astronomer an invaluable asset to our organization in Japan Kyoto. The Astronomer has not only met the expectations of their role but has also elevated the profile of our research efforts in the region.</w:t>
      </w:r>
    </w:p>
    <w:p>
      <w:pPr>
        <w:pStyle w:val="BodyText"/>
      </w:pPr>
      <w:r>
        <w:t xml:space="preserve">The review panel unanimously recommends the continuation of the Astronomer's current project and suggests an expansion of their responsibilities to include leadership in regional outreach initiatives. The Astronomer's work in Japan Kyoto serves as a model for how modern science can coexist harmoniously with cultural heritage and urban living.</w:t>
      </w:r>
    </w:p>
    <w:p>
      <w:pPr>
        <w:pStyle w:val="BodyText"/>
      </w:pPr>
      <w:r>
        <w:rPr>
          <w:bCs/>
          <w:b/>
        </w:rPr>
        <w:t xml:space="preserve">Prepared by:</w:t>
      </w:r>
      <w:r>
        <w:br/>
      </w:r>
      <w:r>
        <w:t xml:space="preserve">Dr. Elena Vance</w:t>
      </w:r>
      <w:r>
        <w:br/>
      </w:r>
      <w:r>
        <w:t xml:space="preserve">Senior Reviewer, International Astronomy Council</w:t>
      </w:r>
    </w:p>
    <w:p>
      <w:pPr>
        <w:pStyle w:val="BodyText"/>
      </w:pPr>
      <w:r>
        <w:rPr>
          <w:bCs/>
          <w:b/>
        </w:rPr>
        <w:t xml:space="preserve">Approved by:</w:t>
      </w:r>
      <w:r>
        <w:br/>
      </w:r>
      <w:r>
        <w:t xml:space="preserve">Prof. Kenji Sato</w:t>
      </w:r>
      <w:r>
        <w:br/>
      </w:r>
      <w:r>
        <w:t xml:space="preserve">Director, Kyoto Astrophysics Division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 Japan Kyoto</dc:title>
  <dc:creator/>
  <dc:language>en</dc:language>
  <cp:keywords/>
  <dcterms:created xsi:type="dcterms:W3CDTF">2026-10-10T02:45:00Z</dcterms:created>
  <dcterms:modified xsi:type="dcterms:W3CDTF">2026-10-10T02:45:00Z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