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in</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Nigeria Lagos</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Peer Review Panel</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output, and community impact of an Astronomer based in Nigeria Lagos. The review aims to assess the individual's adherence to scientific standards, innovation in astronomical research, and engagement with local and international scientific communities. Given the unique challenges and opportunities presented by conducting astronomical research in Nigeria Lagos, this report provides a comprehensive analysis of the Astronomer's work within this specific context.</w:t>
      </w:r>
    </w:p>
    <w:bookmarkEnd w:id="21"/>
    <w:bookmarkStart w:id="22" w:name="background"/>
    <w:p>
      <w:pPr>
        <w:pStyle w:val="Heading2"/>
      </w:pPr>
      <w:r>
        <w:t xml:space="preserve">2. Background</w:t>
      </w:r>
    </w:p>
    <w:p>
      <w:pPr>
        <w:pStyle w:val="FirstParagraph"/>
      </w:pPr>
      <w:r>
        <w:t xml:space="preserve">Nigeria Lagos, as a rapidly growing urban center, presents both opportunities and challenges for astronomical research. Light pollution, limited access to advanced observational equipment, and infrastructural constraints are significant hurdles. However, the region also offers a vibrant intellectual environment, a growing interest in STEM education, and potential for collaboration with international institutions. The Astronomer under review has demonstrated a commitment to advancing astronomical science despite these challenges, leveraging available resources and fostering partnerships to enhance research capabilities.</w:t>
      </w:r>
    </w:p>
    <w:bookmarkEnd w:id="22"/>
    <w:bookmarkStart w:id="25" w:name="research-contributions"/>
    <w:p>
      <w:pPr>
        <w:pStyle w:val="Heading2"/>
      </w:pPr>
      <w:r>
        <w:t xml:space="preserve">3. Research Contributions</w:t>
      </w:r>
    </w:p>
    <w:bookmarkStart w:id="23" w:name="observational-astronomy"/>
    <w:p>
      <w:pPr>
        <w:pStyle w:val="Heading3"/>
      </w:pPr>
      <w:r>
        <w:t xml:space="preserve">3.1 Observational Astronomy</w:t>
      </w:r>
    </w:p>
    <w:p>
      <w:pPr>
        <w:pStyle w:val="FirstParagraph"/>
      </w:pPr>
      <w:r>
        <w:t xml:space="preserve">The Astronomer has made notable contributions to observational astronomy, focusing on areas such as stellar evolution, exoplanet detection, and transient phenomena. Despite the limitations imposed by Nigeria Lagos' urban environment, the Astronomer has utilized remote observatories and collaborative networks to gather high-quality data. This adaptability showcases a strong commitment to scientific rigor and innovation.</w:t>
      </w:r>
    </w:p>
    <w:bookmarkEnd w:id="23"/>
    <w:bookmarkStart w:id="24" w:name="theoretical-and-computational-work"/>
    <w:p>
      <w:pPr>
        <w:pStyle w:val="Heading3"/>
      </w:pPr>
      <w:r>
        <w:t xml:space="preserve">3.2 Theoretical and Computational Work</w:t>
      </w:r>
    </w:p>
    <w:p>
      <w:pPr>
        <w:pStyle w:val="FirstParagraph"/>
      </w:pPr>
      <w:r>
        <w:t xml:space="preserve">In addition to observational work, the Astronomer has engaged in theoretical and computational research, contributing to models of galaxy formation and cosmic microwave background analysis. These efforts demonstrate a well-rounded approach to astronomy, combining empirical data with advanced computational techniques to address fundamental questions in astrophysics.</w:t>
      </w:r>
    </w:p>
    <w:bookmarkEnd w:id="24"/>
    <w:bookmarkEnd w:id="25"/>
    <w:bookmarkStart w:id="26" w:name="community-engagement-and-education"/>
    <w:p>
      <w:pPr>
        <w:pStyle w:val="Heading2"/>
      </w:pPr>
      <w:r>
        <w:t xml:space="preserve">4. Community Engagement and Education</w:t>
      </w:r>
    </w:p>
    <w:p>
      <w:pPr>
        <w:pStyle w:val="FirstParagraph"/>
      </w:pPr>
      <w:r>
        <w:t xml:space="preserve">A key aspect of this Peer Review Report is the evaluation of the Astronomer's role in promoting science education and public engagement in Nigeria Lagos. The Astronomer has actively participated in outreach programs, organizing workshops, lectures, and stargazing events to inspire young people and foster interest in astronomy. These initiatives are particularly impactful in a region where access to quality STEM education can be limited. By bridging the gap between professional research and public understanding, the Astronomer has made significant contributions to the scientific community in Nigeria Lagos.</w:t>
      </w:r>
    </w:p>
    <w:bookmarkEnd w:id="26"/>
    <w:bookmarkStart w:id="27" w:name="collaboration-and-networking"/>
    <w:p>
      <w:pPr>
        <w:pStyle w:val="Heading2"/>
      </w:pPr>
      <w:r>
        <w:t xml:space="preserve">5. Collaboration and Networking</w:t>
      </w:r>
    </w:p>
    <w:p>
      <w:pPr>
        <w:pStyle w:val="FirstParagraph"/>
      </w:pPr>
      <w:r>
        <w:t xml:space="preserve">The Astronomer has established strong collaborative ties with both local and international institutions. Partnerships with universities, research centers, and observatories have enabled access to advanced facilities and expertise, enhancing the quality and scope of research conducted in Nigeria Lagos. These collaborations also highlight the Astronomer's ability to navigate the global scientific landscape while addressing local challenges and priorities.</w:t>
      </w:r>
    </w:p>
    <w:bookmarkEnd w:id="27"/>
    <w:bookmarkStart w:id="30" w:name="challenges-and-recommendations"/>
    <w:p>
      <w:pPr>
        <w:pStyle w:val="Heading2"/>
      </w:pPr>
      <w:r>
        <w:t xml:space="preserve">6. Challenges and Recommendations</w:t>
      </w:r>
    </w:p>
    <w:bookmarkStart w:id="28" w:name="challenges"/>
    <w:p>
      <w:pPr>
        <w:pStyle w:val="Heading3"/>
      </w:pPr>
      <w:r>
        <w:t xml:space="preserve">6.1 Challenges</w:t>
      </w:r>
    </w:p>
    <w:p>
      <w:pPr>
        <w:pStyle w:val="FirstParagraph"/>
      </w:pPr>
      <w:r>
        <w:t xml:space="preserve">While the Astronomer's work is commendable, several challenges remain. Light pollution in Nigeria Lagos continues to hinder ground-based observations, necessitating greater reliance on remote facilities. Additionally, funding constraints and limited access to cutting-edge technology pose ongoing obstacles. Addressing these issues will require sustained advocacy and investment in astronomical infrastructure.</w:t>
      </w:r>
    </w:p>
    <w:bookmarkEnd w:id="28"/>
    <w:bookmarkStart w:id="29" w:name="recommendations"/>
    <w:p>
      <w:pPr>
        <w:pStyle w:val="Heading3"/>
      </w:pPr>
      <w:r>
        <w:t xml:space="preserve">6.2 Recommendations</w:t>
      </w:r>
    </w:p>
    <w:p>
      <w:pPr>
        <w:pStyle w:val="FirstParagraph"/>
      </w:pPr>
      <w:r>
        <w:t xml:space="preserve">To further enhance the Astronomer's impact, the following recommendations are proposed:</w:t>
      </w:r>
    </w:p>
    <w:p>
      <w:pPr>
        <w:numPr>
          <w:ilvl w:val="0"/>
          <w:numId w:val="1001"/>
        </w:numPr>
        <w:pStyle w:val="Compact"/>
      </w:pPr>
      <w:r>
        <w:t xml:space="preserve">Strengthen partnerships with international observatories to secure regular access to advanced instruments.</w:t>
      </w:r>
    </w:p>
    <w:p>
      <w:pPr>
        <w:numPr>
          <w:ilvl w:val="0"/>
          <w:numId w:val="1001"/>
        </w:numPr>
        <w:pStyle w:val="Compact"/>
      </w:pPr>
      <w:r>
        <w:t xml:space="preserve">Advocate for increased government and private sector funding for astronomical research in Nigeria Lagos.</w:t>
      </w:r>
    </w:p>
    <w:p>
      <w:pPr>
        <w:numPr>
          <w:ilvl w:val="0"/>
          <w:numId w:val="1001"/>
        </w:numPr>
        <w:pStyle w:val="Compact"/>
      </w:pPr>
      <w:r>
        <w:t xml:space="preserve">Expand public outreach programs to engage a broader audience and promote STEM education.</w:t>
      </w:r>
    </w:p>
    <w:p>
      <w:pPr>
        <w:numPr>
          <w:ilvl w:val="0"/>
          <w:numId w:val="1001"/>
        </w:numPr>
        <w:pStyle w:val="Compact"/>
      </w:pPr>
      <w:r>
        <w:t xml:space="preserve">Explore opportunities for interdisciplinary research, integrating astronomy with fields such as data science and environmental studies.</w:t>
      </w:r>
    </w:p>
    <w:bookmarkEnd w:id="29"/>
    <w:bookmarkEnd w:id="30"/>
    <w:bookmarkStart w:id="31" w:name="conclusion"/>
    <w:p>
      <w:pPr>
        <w:pStyle w:val="Heading2"/>
      </w:pPr>
      <w:r>
        <w:t xml:space="preserve">7. Conclusion</w:t>
      </w:r>
    </w:p>
    <w:p>
      <w:pPr>
        <w:pStyle w:val="FirstParagraph"/>
      </w:pPr>
      <w:r>
        <w:t xml:space="preserve">This Peer Review Report concludes that the Astronomer has made significant and impactful contributions to the field of astronomy in Nigeria Lagos. Through innovative research, dedicated community engagement, and effective collaboration, the Astronomer has advanced scientific knowledge and inspired future generations. While challenges remain, the Astronomer's resilience and commitment provide a strong foundation for continued progress. It is recommended that efforts be made to address existing obstacles and support the Astronomer's ongoing work, ensuring that Nigeria Lagos remains a vibrant hub for astronomical research and education.</w:t>
      </w:r>
    </w:p>
    <w:bookmarkEnd w:id="31"/>
    <w:p>
      <w:pPr>
        <w:pStyle w:val="BodyText"/>
      </w:pPr>
      <w:r>
        <w:rPr>
          <w:bCs/>
          <w:b/>
        </w:rPr>
        <w:t xml:space="preserve">Reviewed by:</w:t>
      </w:r>
    </w:p>
    <w:p>
      <w:pPr>
        <w:pStyle w:val="BodyText"/>
      </w:pPr>
      <w:r>
        <w:t xml:space="preserve">Dr. Jane Doe, Astrophysicist</w:t>
      </w:r>
    </w:p>
    <w:p>
      <w:pPr>
        <w:pStyle w:val="BodyText"/>
      </w:pPr>
      <w:r>
        <w:t xml:space="preserve">Prof. John Smith, Astronomy Educator</w:t>
      </w:r>
    </w:p>
    <w:p>
      <w:pPr>
        <w:pStyle w:val="BodyText"/>
      </w:pPr>
      <w:r>
        <w:t xml:space="preserve">Dr. Emily White, Science Policy Advisor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in Nigeria Lagos</dc:title>
  <dc:creator/>
  <dc:language>en</dc:language>
  <cp:keywords/>
  <dcterms:created xsi:type="dcterms:W3CDTF">2026-10-10T02:03:42Z</dcterms:created>
  <dcterms:modified xsi:type="dcterms:W3CDTF">2026-10-10T02:03:42Z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