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Panel of Senior Astrophysicists and Research Methodologists</w:t>
      </w:r>
    </w:p>
    <w:bookmarkEnd w:id="20"/>
    <w:bookmarkStart w:id="21" w:name="executive-summary"/>
    <w:p>
      <w:pPr>
        <w:pStyle w:val="Heading2"/>
      </w:pPr>
      <w:r>
        <w:t xml:space="preserve">1. Executive Summary</w:t>
      </w:r>
    </w:p>
    <w:p>
      <w:pPr>
        <w:pStyle w:val="FirstParagraph"/>
      </w:pPr>
      <w:r>
        <w:t xml:space="preserve">This Peer Review Report evaluates the professional contributions, research methodologies, and community impact of the Astronomer based in South Africa Johannesburg. The review focuses on the individual's role in advancing astronomical research, fostering scientific collaboration, and contributing to the broader scientific community within the region. The findings highlight significant achievements in observational astronomy, data analysis, and public engagement, while also identifying areas for improvement.</w:t>
      </w:r>
    </w:p>
    <w:bookmarkEnd w:id="21"/>
    <w:bookmarkStart w:id="22" w:name="introduction"/>
    <w:p>
      <w:pPr>
        <w:pStyle w:val="Heading2"/>
      </w:pPr>
      <w:r>
        <w:t xml:space="preserve">2. Introduction</w:t>
      </w:r>
    </w:p>
    <w:p>
      <w:pPr>
        <w:pStyle w:val="FirstParagraph"/>
      </w:pPr>
      <w:r>
        <w:t xml:space="preserve">The field of astronomy is a cornerstone of scientific inquiry, offering profound insights into the universe's origins, structure, and evolution. In South Africa Johannesburg, the Astronomer under review has played a pivotal role in leveraging the region's unique geographical advantages, including clear skies and proximity to world-class observatories such as the South African Large Telescope (SALT). This report assesses the Astronomer's work in the context of these opportunities and challenges.</w:t>
      </w:r>
    </w:p>
    <w:bookmarkEnd w:id="22"/>
    <w:bookmarkStart w:id="25" w:name="research-contributions"/>
    <w:p>
      <w:pPr>
        <w:pStyle w:val="Heading2"/>
      </w:pPr>
      <w:r>
        <w:t xml:space="preserve">3. Research Contributions</w:t>
      </w:r>
    </w:p>
    <w:bookmarkStart w:id="23" w:name="observational-astronomy"/>
    <w:p>
      <w:pPr>
        <w:pStyle w:val="Heading3"/>
      </w:pPr>
      <w:r>
        <w:t xml:space="preserve">3.1 Observational Astronomy</w:t>
      </w:r>
    </w:p>
    <w:p>
      <w:pPr>
        <w:pStyle w:val="FirstParagraph"/>
      </w:pPr>
      <w:r>
        <w:t xml:space="preserve">The Astronomer has demonstrated exceptional skill in observational astronomy, particularly in the study of stellar evolution and galactic dynamics. Their work has been instrumental in collecting high-quality data using advanced telescopic instruments. Notably, their contributions to the SALT project have enhanced our understanding of distant galaxies and their role in cosmic evolution.</w:t>
      </w:r>
    </w:p>
    <w:p>
      <w:pPr>
        <w:numPr>
          <w:ilvl w:val="0"/>
          <w:numId w:val="1001"/>
        </w:numPr>
        <w:pStyle w:val="Compact"/>
      </w:pPr>
      <w:r>
        <w:t xml:space="preserve">Published multiple peer-reviewed articles in reputable journals.</w:t>
      </w:r>
    </w:p>
    <w:p>
      <w:pPr>
        <w:numPr>
          <w:ilvl w:val="0"/>
          <w:numId w:val="1001"/>
        </w:numPr>
        <w:pStyle w:val="Compact"/>
      </w:pPr>
      <w:r>
        <w:t xml:space="preserve">Developed innovative techniques for data calibration and analysis.</w:t>
      </w:r>
    </w:p>
    <w:p>
      <w:pPr>
        <w:numPr>
          <w:ilvl w:val="0"/>
          <w:numId w:val="1001"/>
        </w:numPr>
        <w:pStyle w:val="Compact"/>
      </w:pPr>
      <w:r>
        <w:t xml:space="preserve">Collaborated with international teams to maximize the utility of observational data.</w:t>
      </w:r>
    </w:p>
    <w:bookmarkEnd w:id="23"/>
    <w:bookmarkStart w:id="24" w:name="theoretical-frameworks"/>
    <w:p>
      <w:pPr>
        <w:pStyle w:val="Heading3"/>
      </w:pPr>
      <w:r>
        <w:t xml:space="preserve">3.2 Theoretical Frameworks</w:t>
      </w:r>
    </w:p>
    <w:p>
      <w:pPr>
        <w:pStyle w:val="FirstParagraph"/>
      </w:pPr>
      <w:r>
        <w:t xml:space="preserve">In addition to observational work, the Astronomer has contributed to theoretical models that explain complex astrophysical phenomena. Their research on dark matter distribution and its impact on galaxy formation has been particularly noteworthy. These contributions have been well-received by the global scientific community and have sparked further inquiry.</w:t>
      </w:r>
    </w:p>
    <w:bookmarkEnd w:id="24"/>
    <w:bookmarkEnd w:id="25"/>
    <w:bookmarkStart w:id="26" w:name="methodological-rigor"/>
    <w:p>
      <w:pPr>
        <w:pStyle w:val="Heading2"/>
      </w:pPr>
      <w:r>
        <w:t xml:space="preserve">4. Methodological Rigor</w:t>
      </w:r>
    </w:p>
    <w:p>
      <w:pPr>
        <w:pStyle w:val="FirstParagraph"/>
      </w:pPr>
      <w:r>
        <w:t xml:space="preserve">The Astronomer's adherence to rigorous scientific methods is commendable. Their research protocols are transparent, reproducible, and aligned with international standards. The use of cutting-edge technology and software tools ensures the accuracy and reliability of their findings. However, there is room for improvement in documenting certain procedural steps to enhance reproducibility for future researchers.</w:t>
      </w:r>
    </w:p>
    <w:bookmarkEnd w:id="26"/>
    <w:bookmarkStart w:id="27" w:name="collaboration-and-networking"/>
    <w:p>
      <w:pPr>
        <w:pStyle w:val="Heading2"/>
      </w:pPr>
      <w:r>
        <w:t xml:space="preserve">5. Collaboration and Networking</w:t>
      </w:r>
    </w:p>
    <w:p>
      <w:pPr>
        <w:pStyle w:val="FirstParagraph"/>
      </w:pPr>
      <w:r>
        <w:t xml:space="preserve">Collaboration is a hallmark of the Astronomer's work. They have actively engaged with peers in South Africa Johannesburg and beyond, fostering a culture of knowledge sharing and mutual support. Their involvement in regional and international conferences has strengthened ties between local and global scientific communities. Key achievements include:</w:t>
      </w:r>
    </w:p>
    <w:p>
      <w:pPr>
        <w:numPr>
          <w:ilvl w:val="0"/>
          <w:numId w:val="1002"/>
        </w:numPr>
        <w:pStyle w:val="Compact"/>
      </w:pPr>
      <w:r>
        <w:t xml:space="preserve">Co-authoring papers with researchers from leading institutions worldwide.</w:t>
      </w:r>
    </w:p>
    <w:p>
      <w:pPr>
        <w:numPr>
          <w:ilvl w:val="0"/>
          <w:numId w:val="1002"/>
        </w:numPr>
        <w:pStyle w:val="Compact"/>
      </w:pPr>
      <w:r>
        <w:t xml:space="preserve">Organizing workshops and seminars to promote astronomical research in South Africa.</w:t>
      </w:r>
    </w:p>
    <w:p>
      <w:pPr>
        <w:numPr>
          <w:ilvl w:val="0"/>
          <w:numId w:val="1002"/>
        </w:numPr>
        <w:pStyle w:val="Compact"/>
      </w:pPr>
      <w:r>
        <w:t xml:space="preserve">Mentoring early-career scientists and students.</w:t>
      </w:r>
    </w:p>
    <w:bookmarkEnd w:id="27"/>
    <w:bookmarkStart w:id="28" w:name="public-engagement-and-education"/>
    <w:p>
      <w:pPr>
        <w:pStyle w:val="Heading2"/>
      </w:pPr>
      <w:r>
        <w:t xml:space="preserve">6. Public Engagement and Education</w:t>
      </w:r>
    </w:p>
    <w:p>
      <w:pPr>
        <w:pStyle w:val="FirstParagraph"/>
      </w:pPr>
      <w:r>
        <w:t xml:space="preserve">The Astronomer has made significant efforts to engage the public and inspire the next generation of scientists. Through outreach programs, school visits, and public lectures in South Africa Johannesburg, they have demystified complex astronomical concepts and highlighted the importance of scientific literacy. These initiatives have been particularly impactful in underserved communities, where access to scientific resources is limited.</w:t>
      </w:r>
    </w:p>
    <w:bookmarkEnd w:id="28"/>
    <w:bookmarkStart w:id="31" w:name="challenges-and-recommendations"/>
    <w:p>
      <w:pPr>
        <w:pStyle w:val="Heading2"/>
      </w:pPr>
      <w:r>
        <w:t xml:space="preserve">7. Challenges and Recommendations</w:t>
      </w:r>
    </w:p>
    <w:bookmarkStart w:id="29" w:name="challenges"/>
    <w:p>
      <w:pPr>
        <w:pStyle w:val="Heading3"/>
      </w:pPr>
      <w:r>
        <w:t xml:space="preserve">7.1 Challenges</w:t>
      </w:r>
    </w:p>
    <w:p>
      <w:pPr>
        <w:pStyle w:val="FirstParagraph"/>
      </w:pPr>
      <w:r>
        <w:t xml:space="preserve">Despite their many achievements, the Astronomer faces several challenges:</w:t>
      </w:r>
    </w:p>
    <w:p>
      <w:pPr>
        <w:numPr>
          <w:ilvl w:val="0"/>
          <w:numId w:val="1003"/>
        </w:numPr>
        <w:pStyle w:val="Compact"/>
      </w:pPr>
      <w:r>
        <w:t xml:space="preserve">Limited funding for large-scale projects.</w:t>
      </w:r>
    </w:p>
    <w:p>
      <w:pPr>
        <w:numPr>
          <w:ilvl w:val="0"/>
          <w:numId w:val="1003"/>
        </w:numPr>
        <w:pStyle w:val="Compact"/>
      </w:pPr>
      <w:r>
        <w:t xml:space="preserve">Competition for access to prime observational time at major telescopes.</w:t>
      </w:r>
    </w:p>
    <w:p>
      <w:pPr>
        <w:numPr>
          <w:ilvl w:val="0"/>
          <w:numId w:val="1003"/>
        </w:numPr>
        <w:pStyle w:val="Compact"/>
      </w:pPr>
      <w:r>
        <w:t xml:space="preserve">Need for greater integration of local data into global research frameworks.</w:t>
      </w:r>
    </w:p>
    <w:bookmarkEnd w:id="29"/>
    <w:bookmarkStart w:id="30" w:name="recommendations"/>
    <w:p>
      <w:pPr>
        <w:pStyle w:val="Heading3"/>
      </w:pPr>
      <w:r>
        <w:t xml:space="preserve">7.2 Recommendations</w:t>
      </w:r>
    </w:p>
    <w:p>
      <w:pPr>
        <w:pStyle w:val="FirstParagraph"/>
      </w:pPr>
      <w:r>
        <w:t xml:space="preserve">To address these challenges, the following recommendations are proposed:</w:t>
      </w:r>
    </w:p>
    <w:p>
      <w:pPr>
        <w:numPr>
          <w:ilvl w:val="0"/>
          <w:numId w:val="1004"/>
        </w:numPr>
        <w:pStyle w:val="Compact"/>
      </w:pPr>
      <w:r>
        <w:t xml:space="preserve">Seek additional funding from government agencies and private sponsors.</w:t>
      </w:r>
    </w:p>
    <w:p>
      <w:pPr>
        <w:numPr>
          <w:ilvl w:val="0"/>
          <w:numId w:val="1004"/>
        </w:numPr>
        <w:pStyle w:val="Compact"/>
      </w:pPr>
      <w:r>
        <w:t xml:space="preserve">Strengthen partnerships with international observatories to secure observational resources.</w:t>
      </w:r>
    </w:p>
    <w:p>
      <w:pPr>
        <w:numPr>
          <w:ilvl w:val="0"/>
          <w:numId w:val="1004"/>
        </w:numPr>
        <w:pStyle w:val="Compact"/>
      </w:pPr>
      <w:r>
        <w:t xml:space="preserve">Invest in local infrastructure to support independent research initiatives.</w:t>
      </w:r>
    </w:p>
    <w:bookmarkEnd w:id="30"/>
    <w:bookmarkEnd w:id="31"/>
    <w:bookmarkStart w:id="32" w:name="conclusion"/>
    <w:p>
      <w:pPr>
        <w:pStyle w:val="Heading2"/>
      </w:pPr>
      <w:r>
        <w:t xml:space="preserve">8. Conclusion</w:t>
      </w:r>
    </w:p>
    <w:p>
      <w:pPr>
        <w:pStyle w:val="FirstParagraph"/>
      </w:pPr>
      <w:r>
        <w:t xml:space="preserve">This Peer Review Report concludes that the Astronomer based in South Africa Johannesburg has made substantial contributions to the field of astronomy. Their work exemplifies excellence in research, collaboration, and public engagement. By addressing the identified challenges and implementing the recommended strategies, the Astronomer can further enhance their impact and continue to be a driving force in the advancement of astronomical science.</w:t>
      </w:r>
    </w:p>
    <w:bookmarkEnd w:id="32"/>
    <w:p>
      <w:pPr>
        <w:pStyle w:val="BodyText"/>
      </w:pPr>
      <w:r>
        <w:t xml:space="preserve">This report is intended for internal use and should not be distributed without permission.</w:t>
      </w:r>
    </w:p>
    <w:p>
      <w:pPr>
        <w:pStyle w:val="BodyText"/>
      </w:pPr>
      <w:r>
        <w:t xml:space="preserve">© 2023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South Africa Johannesburg</dc:title>
  <dc:creator/>
  <dc:language>en</dc:language>
  <cp:keywords/>
  <dcterms:created xsi:type="dcterms:W3CDTF">2026-10-10T02:46:18Z</dcterms:created>
  <dcterms:modified xsi:type="dcterms:W3CDTF">2026-10-10T02:46:18Z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