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7"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 Under Review:</w:t>
      </w:r>
      <w:r>
        <w:t xml:space="preserve"> </w:t>
      </w:r>
      <w:r>
        <w:t xml:space="preserve">Automotive Engineer</w:t>
      </w:r>
    </w:p>
    <w:p>
      <w:pPr>
        <w:pStyle w:val="BodyText"/>
      </w:pPr>
      <w:r>
        <w:t xml:space="preserve">Location:</w:t>
      </w:r>
      <w:r>
        <w:t xml:space="preserve"> </w:t>
      </w:r>
      <w:r>
        <w:t xml:space="preserve">Kabul, Afghanistan</w:t>
      </w:r>
    </w:p>
    <w:p>
      <w:pPr>
        <w:pStyle w:val="BodyText"/>
      </w:pPr>
      <w:r>
        <w:t xml:space="preserve">Date of Report:</w:t>
      </w:r>
      <w:r>
        <w:t xml:space="preserve"> </w:t>
      </w:r>
      <w:r>
        <w:t xml:space="preserve">October 24, 2023</w:t>
      </w:r>
    </w:p>
    <w:p>
      <w:pPr>
        <w:pStyle w:val="BodyText"/>
      </w:pPr>
      <w:r>
        <w:t xml:space="preserve">Review Period:</w:t>
      </w:r>
      <w:r>
        <w:t xml:space="preserve"> </w:t>
      </w:r>
      <w:r>
        <w:t xml:space="preserve">January 2023 – September 2023</w:t>
      </w:r>
    </w:p>
    <w:p>
      <w:pPr>
        <w:pStyle w:val="BodyText"/>
      </w:pPr>
      <w:r>
        <w:t xml:space="preserve">Report ID:</w:t>
      </w:r>
      <w:r>
        <w:t xml:space="preserve"> </w:t>
      </w:r>
      <w:r>
        <w:t xml:space="preserve">PEER-AF-KBL-2023-089</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expertise, and operational adaptability of the designated Automotive Engineer stationed in Kabul, Afghanistan. The primary objective of this review is to assess the engineer's ability to maintain, repair, and optimize vehicle fleets under the unique environmental and logistical constraints present in the region. Given the critical role of mobility in Afghanistan's current infrastructure landscape, the standards applied in this review are rigorous, focusing on reliability, safety, and resourcefulness.</w:t>
      </w:r>
    </w:p>
    <w:p>
      <w:pPr>
        <w:pStyle w:val="BodyText"/>
      </w:pPr>
      <w:r>
        <w:t xml:space="preserve">The review panel has analyzed project deliverables, field performance logs, and technical documentation submitted by the engineer. The findings indicate a high level of technical proficiency, particularly in the areas of diesel engine diagnostics, suspension reinforcement for rough terrain, and supply chain management for spare parts within the Kabul market.</w:t>
      </w:r>
    </w:p>
    <w:bookmarkEnd w:id="20"/>
    <w:bookmarkStart w:id="21" w:name="X3af2f7a4f6ea1600e4e0603268e296d81e548a4"/>
    <w:p>
      <w:pPr>
        <w:pStyle w:val="Heading2"/>
      </w:pPr>
      <w:r>
        <w:t xml:space="preserve">2. Contextual Analysis: Automotive Engineering in Kabul</w:t>
      </w:r>
    </w:p>
    <w:p>
      <w:pPr>
        <w:pStyle w:val="FirstParagraph"/>
      </w:pPr>
      <w:r>
        <w:t xml:space="preserve">To accurately evaluate the Automotive Engineer, one must consider the specific operational context of Kabul. The terrain surrounding the capital is mountainous and rugged, requiring vehicles to withstand significant stress. Furthermore, the local automotive ecosystem is characterized by a diverse mix of vehicle makes and models, ranging from heavy-duty trucks to compact sedans, often with varying degrees of maintenance history.</w:t>
      </w:r>
    </w:p>
    <w:p>
      <w:pPr>
        <w:pStyle w:val="BodyText"/>
      </w:pPr>
      <w:r>
        <w:t xml:space="preserve">The engineer operates in an environment where access to original equipment manufacturer (OEM) parts can be intermittent due to import logistics. Therefore, a key metric for this Peer Review Report is the engineer's ability to source compatible alternatives and perform improvisational repairs without compromising vehicle safety or longevity. The review highlights how the engineer has adapted standard automotive engineering principles to suit the realities of the Afghan market.</w:t>
      </w:r>
    </w:p>
    <w:bookmarkEnd w:id="21"/>
    <w:bookmarkStart w:id="22" w:name="technical-competency-and-performance"/>
    <w:p>
      <w:pPr>
        <w:pStyle w:val="Heading2"/>
      </w:pPr>
      <w:r>
        <w:t xml:space="preserve">3. Technical Competency and Performance</w:t>
      </w:r>
    </w:p>
    <w:p>
      <w:pPr>
        <w:pStyle w:val="FirstParagraph"/>
      </w:pPr>
      <w:r>
        <w:t xml:space="preserve">The core of this assessment focuses on the technical skills demonstrated by the Automotive Engineer. The review panel observed the following key areas of performance:</w:t>
      </w:r>
    </w:p>
    <w:p>
      <w:pPr>
        <w:numPr>
          <w:ilvl w:val="0"/>
          <w:numId w:val="1001"/>
        </w:numPr>
        <w:pStyle w:val="Compact"/>
      </w:pPr>
      <w:r>
        <w:rPr>
          <w:bCs/>
          <w:b/>
        </w:rPr>
        <w:t xml:space="preserve">Diagnostic Accuracy:</w:t>
      </w:r>
      <w:r>
        <w:t xml:space="preserve"> </w:t>
      </w:r>
      <w:r>
        <w:t xml:space="preserve">The engineer has demonstrated exceptional skill in diagnosing complex mechanical and electrical faults. In several instances involving fleet vehicles experiencing intermittent power loss, the engineer successfully identified faulty wiring harnesses and sensor failures that had been overlooked by local technicians.</w:t>
      </w:r>
    </w:p>
    <w:p>
      <w:pPr>
        <w:numPr>
          <w:ilvl w:val="0"/>
          <w:numId w:val="1001"/>
        </w:numPr>
        <w:pStyle w:val="Compact"/>
      </w:pPr>
      <w:r>
        <w:rPr>
          <w:bCs/>
          <w:b/>
        </w:rPr>
        <w:t xml:space="preserve">Adaptability to Terrain:</w:t>
      </w:r>
      <w:r>
        <w:t xml:space="preserve"> </w:t>
      </w:r>
      <w:r>
        <w:t xml:space="preserve">Recognizing the harsh road conditions in Kabul and the surrounding provinces, the engineer implemented a modified suspension maintenance protocol. This proactive approach has reduced suspension-related downtime by approximately 30% over the review period.</w:t>
      </w:r>
    </w:p>
    <w:p>
      <w:pPr>
        <w:numPr>
          <w:ilvl w:val="0"/>
          <w:numId w:val="1001"/>
        </w:numPr>
        <w:pStyle w:val="Compact"/>
      </w:pPr>
      <w:r>
        <w:rPr>
          <w:bCs/>
          <w:b/>
        </w:rPr>
        <w:t xml:space="preserve">Engine Optimization:</w:t>
      </w:r>
      <w:r>
        <w:t xml:space="preserve"> </w:t>
      </w:r>
      <w:r>
        <w:t xml:space="preserve">The engineer has successfully tuned several diesel engines to operate more efficiently on the specific fuel grades available in Afghanistan. This optimization has resulted in measurable fuel savings and reduced emissions, contributing to both cost-efficiency and environmental responsibility.</w:t>
      </w:r>
    </w:p>
    <w:bookmarkEnd w:id="22"/>
    <w:bookmarkStart w:id="23" w:name="resource-management-and-supply-chain"/>
    <w:p>
      <w:pPr>
        <w:pStyle w:val="Heading2"/>
      </w:pPr>
      <w:r>
        <w:t xml:space="preserve">4. Resource Management and Supply Chain</w:t>
      </w:r>
    </w:p>
    <w:p>
      <w:pPr>
        <w:pStyle w:val="FirstParagraph"/>
      </w:pPr>
      <w:r>
        <w:t xml:space="preserve">A significant challenge for any Automotive Engineer in Afghanistan is the management of spare parts. This Peer Review Report notes that the subject has developed a robust network of local suppliers in Kabul. By establishing relationships with reputable vendors, the engineer ensures a steady flow of critical components such as filters, belts, and brake pads.</w:t>
      </w:r>
    </w:p>
    <w:p>
      <w:pPr>
        <w:pStyle w:val="BodyText"/>
      </w:pPr>
      <w:r>
        <w:t xml:space="preserve">Furthermore, the engineer has implemented a "cannibalization protocol" for non-operational vehicles, ensuring that usable parts are harvested and cataloged for use in active fleet vehicles. This strategy demonstrates a high level of engineering resourcefulness and minimizes dependency on international shipping, which can be slow and costly.</w:t>
      </w:r>
    </w:p>
    <w:bookmarkEnd w:id="23"/>
    <w:bookmarkStart w:id="24" w:name="safety-and-compliance"/>
    <w:p>
      <w:pPr>
        <w:pStyle w:val="Heading2"/>
      </w:pPr>
      <w:r>
        <w:t xml:space="preserve">5. Safety and Compliance</w:t>
      </w:r>
    </w:p>
    <w:p>
      <w:pPr>
        <w:pStyle w:val="FirstParagraph"/>
      </w:pPr>
      <w:r>
        <w:t xml:space="preserve">Safety is paramount in the automotive sector, especially in a region where road safety standards may vary. The review confirms that the Automotive Engineer strictly adheres to international safety standards during all repair and maintenance procedures. The engineer has also conducted training sessions for local mechanics, emphasizing the importance of torque specifications, brake system integrity, and tire pressure management.</w:t>
      </w:r>
    </w:p>
    <w:p>
      <w:pPr>
        <w:pStyle w:val="BodyText"/>
      </w:pPr>
      <w:r>
        <w:t xml:space="preserve">The engineer's commitment to safety extends to the documentation of all repairs. Detailed logs are maintained for every vehicle, providing a clear history of maintenance that is crucial for liability management and future troubleshooting.</w:t>
      </w:r>
    </w:p>
    <w:bookmarkEnd w:id="24"/>
    <w:bookmarkStart w:id="25" w:name="areas-for-improvement"/>
    <w:p>
      <w:pPr>
        <w:pStyle w:val="Heading2"/>
      </w:pPr>
      <w:r>
        <w:t xml:space="preserve">6. Areas for Improvement</w:t>
      </w:r>
    </w:p>
    <w:p>
      <w:pPr>
        <w:pStyle w:val="FirstParagraph"/>
      </w:pPr>
      <w:r>
        <w:t xml:space="preserve">While the performance of the Automotive Engineer is commendable, this Peer Review Report identifies a few areas for potential growth:</w:t>
      </w:r>
    </w:p>
    <w:p>
      <w:pPr>
        <w:numPr>
          <w:ilvl w:val="0"/>
          <w:numId w:val="1002"/>
        </w:numPr>
        <w:pStyle w:val="Compact"/>
      </w:pPr>
      <w:r>
        <w:rPr>
          <w:bCs/>
          <w:b/>
        </w:rPr>
        <w:t xml:space="preserve">Digital Documentation:</w:t>
      </w:r>
      <w:r>
        <w:t xml:space="preserve"> </w:t>
      </w:r>
      <w:r>
        <w:t xml:space="preserve">While physical logs are thorough, there is an opportunity to transition to a digital fleet management system to improve data accessibility and analysis.</w:t>
      </w:r>
    </w:p>
    <w:p>
      <w:pPr>
        <w:numPr>
          <w:ilvl w:val="0"/>
          <w:numId w:val="1002"/>
        </w:numPr>
        <w:pStyle w:val="Compact"/>
      </w:pPr>
      <w:r>
        <w:rPr>
          <w:bCs/>
          <w:b/>
        </w:rPr>
        <w:t xml:space="preserve">Advanced Electronics:</w:t>
      </w:r>
      <w:r>
        <w:t xml:space="preserve"> </w:t>
      </w:r>
      <w:r>
        <w:t xml:space="preserve">As newer vehicles with complex electronic control units (ECUs) enter the Kabul market, the engineer should consider advanced training in automotive electronics and software diagnostics.</w:t>
      </w:r>
    </w:p>
    <w:bookmarkEnd w:id="25"/>
    <w:bookmarkStart w:id="26" w:name="conclusion"/>
    <w:p>
      <w:pPr>
        <w:pStyle w:val="Heading2"/>
      </w:pPr>
      <w:r>
        <w:t xml:space="preserve">7. Conclusion</w:t>
      </w:r>
    </w:p>
    <w:p>
      <w:pPr>
        <w:pStyle w:val="FirstParagraph"/>
      </w:pPr>
      <w:r>
        <w:t xml:space="preserve">In conclusion, this Peer Review Report affirms that the Automotive Engineer in question is performing at a level that exceeds expectations. Their ability to navigate the technical and logistical challenges of operating in Kabul, Afghanistan, is a testament to their professional skill and dedication. The engineer plays a vital role in ensuring the mobility and operational readiness of the organization's fleet. It is the recommendation of the review panel that the engineer be recognized for their contributions and provided with opportunities for further professional development in advanced automotive technologies.</w:t>
      </w:r>
    </w:p>
    <w:p>
      <w:pPr>
        <w:pStyle w:val="BodyText"/>
      </w:pPr>
      <w:r>
        <w:rPr>
          <w:bCs/>
          <w:b/>
        </w:rPr>
        <w:t xml:space="preserve">Lead Reviewer:</w:t>
      </w:r>
    </w:p>
    <w:p>
      <w:pPr>
        <w:pStyle w:val="BodyText"/>
      </w:pPr>
      <w:r>
        <w:t xml:space="preserve">Senior Technical Director</w:t>
      </w:r>
    </w:p>
    <w:p>
      <w:pPr>
        <w:pStyle w:val="BodyText"/>
      </w:pPr>
      <w:r>
        <w:t xml:space="preserve">Signature: ___________________</w:t>
      </w:r>
    </w:p>
    <w:p>
      <w:pPr>
        <w:pStyle w:val="BodyText"/>
      </w:pPr>
      <w:r>
        <w:rPr>
          <w:bCs/>
          <w:b/>
        </w:rPr>
        <w:t xml:space="preserve">Reviewed By:</w:t>
      </w:r>
    </w:p>
    <w:p>
      <w:pPr>
        <w:pStyle w:val="BodyText"/>
      </w:pPr>
      <w:r>
        <w:t xml:space="preserve">Operations Manager, Kabul</w:t>
      </w:r>
    </w:p>
    <w:p>
      <w:pPr>
        <w:pStyle w:val="BodyText"/>
      </w:pPr>
      <w:r>
        <w:t xml:space="preserve">Signature: 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Kabul, Afghanistan</dc:title>
  <dc:creator/>
  <dc:language>en</dc:language>
  <cp:keywords/>
  <dcterms:created xsi:type="dcterms:W3CDTF">2026-10-10T07:08:51Z</dcterms:created>
  <dcterms:modified xsi:type="dcterms:W3CDTF">2026-10-10T07:08:51Z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