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Algiers,</w:t>
      </w:r>
      <w:r>
        <w:t xml:space="preserve"> </w:t>
      </w:r>
      <w:r>
        <w:t xml:space="preserve">Algeria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Automotive Engineer</w:t>
      </w:r>
    </w:p>
    <w:p>
      <w:pPr>
        <w:pStyle w:val="BodyText"/>
      </w:pPr>
      <w:r>
        <w:rPr>
          <w:bCs/>
          <w:b/>
        </w:rPr>
        <w:t xml:space="preserve">Location:</w:t>
      </w:r>
      <w:r>
        <w:t xml:space="preserve"> </w:t>
      </w:r>
      <w:r>
        <w:t xml:space="preserve">Algiers, Algeria</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standing, technical expertise, and operational efficiency of the designated Automotive Engineer operating within the industrial sector of Algiers, Algeria. The purpose of this document is to provide a comprehensive analysis of the engineer's contributions to vehicle design, manufacturing optimization, and regulatory compliance specific to the Algerian market. The review highlights the engineer's ability to navigate the unique challenges presented by the local automotive ecosystem, including supply chain logistics, environmental regulations, and the integration of international standards with local manufacturing capabilities.</w:t>
      </w:r>
    </w:p>
    <w:bookmarkEnd w:id="21"/>
    <w:bookmarkStart w:id="22" w:name="X011aa73864f8747a92b7efe9bcb15e6d23f383c"/>
    <w:p>
      <w:pPr>
        <w:pStyle w:val="Heading2"/>
      </w:pPr>
      <w:r>
        <w:t xml:space="preserve">2. Technical Competency and Engineering Proficiency</w:t>
      </w:r>
    </w:p>
    <w:p>
      <w:pPr>
        <w:pStyle w:val="FirstParagraph"/>
      </w:pPr>
      <w:r>
        <w:t xml:space="preserve">The Automotive Engineer under review has demonstrated a robust command of core engineering principles essential for the modern automotive industry. In the context of Algiers, where the industry is transitioning towards higher levels of local assembly and component manufacturing, the engineer's proficiency in powertrain systems, chassis dynamics, and vehicle electronics is particularly noteworthy.</w:t>
      </w:r>
    </w:p>
    <w:p>
      <w:pPr>
        <w:pStyle w:val="BodyText"/>
      </w:pPr>
      <w:r>
        <w:t xml:space="preserve">Specific attention was paid to the engineer's work on adapting vehicle specifications to meet the diverse road conditions and climate of Algeria. The engineer successfully implemented thermal management solutions for engines and batteries, ensuring optimal performance in the high-temperature environments typical of the region. Furthermore, the engineer's expertise in utilizing Computer-Aided Design (CAD) and simulation software has streamlined the prototyping phase, reducing development cycles and costs for projects based in the industrial zones of Algiers.</w:t>
      </w:r>
    </w:p>
    <w:bookmarkEnd w:id="22"/>
    <w:bookmarkStart w:id="23" w:name="regulatory-compliance-and-standards"/>
    <w:p>
      <w:pPr>
        <w:pStyle w:val="Heading2"/>
      </w:pPr>
      <w:r>
        <w:t xml:space="preserve">3. Regulatory Compliance and Standards</w:t>
      </w:r>
    </w:p>
    <w:p>
      <w:pPr>
        <w:pStyle w:val="FirstParagraph"/>
      </w:pPr>
      <w:r>
        <w:t xml:space="preserve">A critical aspect of this Peer Review Report is the assessment of the Automotive Engineer's adherence to regulatory frameworks. Operating in Algeria requires strict compliance with both national regulations set by the Ministry of Industry and Mines and international standards such as ISO and CE marking requirements. The engineer has shown exceptional diligence in ensuring that all vehicle designs and manufacturing processes align with these mandates.</w:t>
      </w:r>
    </w:p>
    <w:p>
      <w:pPr>
        <w:pStyle w:val="BodyText"/>
      </w:pPr>
      <w:r>
        <w:t xml:space="preserve">The engineer has played a pivotal role in interpreting complex regulatory documents and translating them into actionable engineering guidelines for the team in Algiers. This has been instrumental in avoiding compliance pitfalls and ensuring that vehicles produced or assembled locally are eligible for both domestic sale and potential export to neighboring markets. The engineer's proactive approach to safety standards, including crashworthiness and emission controls, reflects a deep understanding of the evolving legal landscape in Algeria.</w:t>
      </w:r>
    </w:p>
    <w:bookmarkEnd w:id="23"/>
    <w:bookmarkStart w:id="24" w:name="X4fc68d315903e97fbabc1fedaf713e2e8fe30c1"/>
    <w:p>
      <w:pPr>
        <w:pStyle w:val="Heading2"/>
      </w:pPr>
      <w:r>
        <w:t xml:space="preserve">4. Project Management and Operational Efficiency</w:t>
      </w:r>
    </w:p>
    <w:p>
      <w:pPr>
        <w:pStyle w:val="FirstParagraph"/>
      </w:pPr>
      <w:r>
        <w:t xml:space="preserve">The review also examined the Automotive Engineer's project management capabilities within the fast-paced environment of Algiers' automotive sector. The engineer has consistently demonstrated the ability to lead cross-functional teams, coordinating effectively between design, manufacturing, and quality assurance departments. This collaborative approach has been vital in overcoming logistical challenges often encountered in the region, such as supply chain disruptions and material sourcing issues.</w:t>
      </w:r>
    </w:p>
    <w:p>
      <w:pPr>
        <w:pStyle w:val="BodyText"/>
      </w:pPr>
      <w:r>
        <w:t xml:space="preserve">Notably, the engineer implemented lean manufacturing principles that have significantly improved production efficiency at the Algiers facility. By optimizing workflows and reducing waste, the engineer contributed to a measurable increase in output without compromising quality. This operational excellence is crucial for maintaining competitiveness in the Algerian market, where cost-effectiveness is a key driver for both manufacturers and consumers.</w:t>
      </w:r>
    </w:p>
    <w:bookmarkEnd w:id="24"/>
    <w:bookmarkStart w:id="25" w:name="innovation-and-adaptability"/>
    <w:p>
      <w:pPr>
        <w:pStyle w:val="Heading2"/>
      </w:pPr>
      <w:r>
        <w:t xml:space="preserve">5. Innovation and Adaptability</w:t>
      </w:r>
    </w:p>
    <w:p>
      <w:pPr>
        <w:pStyle w:val="FirstParagraph"/>
      </w:pPr>
      <w:r>
        <w:t xml:space="preserve">In an industry characterized by rapid technological advancement, the Automotive Engineer's commitment to innovation is commendable. The engineer has actively explored the integration of electric and hybrid vehicle technologies, aligning with Algeria's growing interest in sustainable mobility solutions. This forward-thinking approach positions the engineer as a valuable asset in driving the local industry towards greener practices.</w:t>
      </w:r>
    </w:p>
    <w:p>
      <w:pPr>
        <w:pStyle w:val="BodyText"/>
      </w:pPr>
      <w:r>
        <w:t xml:space="preserve">Additionally, the engineer's adaptability to new tools and methodologies has been evident. Whether adopting advanced diagnostic systems or embracing digital transformation initiatives, the engineer has consistently sought ways to enhance technical capabilities. This agility is particularly important in Algiers, where the automotive sector is undergoing significant modernization and requires professionals who can bridge the gap between traditional practices and emerging technologies.</w:t>
      </w:r>
    </w:p>
    <w:bookmarkEnd w:id="25"/>
    <w:bookmarkStart w:id="26" w:name="areas-for-improvement"/>
    <w:p>
      <w:pPr>
        <w:pStyle w:val="Heading2"/>
      </w:pPr>
      <w:r>
        <w:t xml:space="preserve">6. Areas for Improvement</w:t>
      </w:r>
    </w:p>
    <w:p>
      <w:pPr>
        <w:pStyle w:val="FirstParagraph"/>
      </w:pPr>
      <w:r>
        <w:t xml:space="preserve">While the overall performance of the Automotive Engineer is highly satisfactory, this Peer Review Report identifies a few areas for potential enhancement. First, there is an opportunity to further develop leadership skills to better mentor junior engineers and foster a culture of continuous learning within the Algiers team. Second, expanding knowledge of global supply chain strategies could help mitigate risks associated with local sourcing limitations. Finally, increasing engagement with international automotive forums and conferences could provide valuable insights and networking opportunities that benefit the local operations.</w:t>
      </w:r>
    </w:p>
    <w:bookmarkEnd w:id="26"/>
    <w:bookmarkStart w:id="27" w:name="conclusion"/>
    <w:p>
      <w:pPr>
        <w:pStyle w:val="Heading2"/>
      </w:pPr>
      <w:r>
        <w:t xml:space="preserve">7. Conclusion</w:t>
      </w:r>
    </w:p>
    <w:p>
      <w:pPr>
        <w:pStyle w:val="FirstParagraph"/>
      </w:pPr>
      <w:r>
        <w:t xml:space="preserve">In conclusion, this Peer Review Report affirms that the Automotive Engineer in question is a highly competent and dedicated professional who makes significant contributions to the automotive industry in Algiers, Algeria. Their technical expertise, regulatory acumen, and commitment to innovation are well-suited to the demands of the local market. With continued focus on leadership development and global best practices, the engineer is poised to play an even more influential role in shaping the future of automotive engineering in Algeria.</w:t>
      </w:r>
    </w:p>
    <w:bookmarkEnd w:id="27"/>
    <w:p>
      <w:pPr>
        <w:pStyle w:val="BodyText"/>
      </w:pPr>
      <w:r>
        <w:rPr>
          <w:bCs/>
          <w:b/>
        </w:rPr>
        <w:t xml:space="preserve">Prepared by:</w:t>
      </w:r>
    </w:p>
    <w:p>
      <w:pPr>
        <w:pStyle w:val="BodyText"/>
      </w:pPr>
      <w:r>
        <w:t xml:space="preserve">Senior Technical Review Committee</w:t>
      </w:r>
    </w:p>
    <w:p>
      <w:pPr>
        <w:pStyle w:val="BodyText"/>
      </w:pPr>
      <w:r>
        <w:t xml:space="preserve">Automotive Engineering Division</w:t>
      </w:r>
    </w:p>
    <w:p>
      <w:pPr>
        <w:pStyle w:val="BodyText"/>
      </w:pPr>
      <w:r>
        <w:t xml:space="preserve">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Algiers, Algeria</dc:title>
  <dc:creator/>
  <dc:language>en</dc:language>
  <cp:keywords/>
  <dcterms:created xsi:type="dcterms:W3CDTF">2026-10-10T04:24:35Z</dcterms:created>
  <dcterms:modified xsi:type="dcterms:W3CDTF">2026-10-10T04:24:35Z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