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skills, and overall performance of an Automotive Engineer operating within the dynamic automotive industry in Australia Brisbane. The purpose of this review is to provide a comprehensive assessment of the engineer's contributions to ongoing projects, adherence to industry standards, and alignment with the expectations of the local automotive sector.</w:t>
      </w:r>
    </w:p>
    <w:p>
      <w:pPr>
        <w:pStyle w:val="BodyText"/>
      </w:pPr>
      <w:r>
        <w:t xml:space="preserve">The automotive industry in Australia Brisbane is characterized by its focus on innovation, sustainability, and advanced manufacturing processes. As such, this report will assess the engineer's ability to navigate these challenges while maintaining high standards of quality and safety.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in automotive engineering principles and practices.</w:t>
      </w:r>
    </w:p>
    <w:p>
      <w:pPr>
        <w:numPr>
          <w:ilvl w:val="0"/>
          <w:numId w:val="1001"/>
        </w:numPr>
        <w:pStyle w:val="Compact"/>
      </w:pPr>
      <w:r>
        <w:t xml:space="preserve">Project management and leadership capabilities.</w:t>
      </w:r>
    </w:p>
    <w:p>
      <w:pPr>
        <w:numPr>
          <w:ilvl w:val="0"/>
          <w:numId w:val="1001"/>
        </w:numPr>
        <w:pStyle w:val="Compact"/>
      </w:pPr>
      <w:r>
        <w:t xml:space="preserve">Compliance with Australian Standards and regulatory requirements.</w:t>
      </w:r>
    </w:p>
    <w:p>
      <w:pPr>
        <w:numPr>
          <w:ilvl w:val="0"/>
          <w:numId w:val="1001"/>
        </w:numPr>
        <w:pStyle w:val="Compact"/>
      </w:pPr>
      <w:r>
        <w:t xml:space="preserve">Collaboration and communication within multidisciplinary teams.</w:t>
      </w:r>
    </w:p>
    <w:p>
      <w:pPr>
        <w:numPr>
          <w:ilvl w:val="0"/>
          <w:numId w:val="1001"/>
        </w:numPr>
        <w:pStyle w:val="Compact"/>
      </w:pPr>
      <w:r>
        <w:t xml:space="preserve">Commitment to continuous improvement and professional development.</w:t>
      </w:r>
    </w:p>
    <w:p>
      <w:pPr>
        <w:pStyle w:val="FirstParagraph"/>
      </w:pPr>
      <w:r>
        <w:t xml:space="preserve">The review is based on feedback from colleagues, supervisors, and stakeholders, as well as an analysis of project outcomes and documentation.</w:t>
      </w:r>
    </w:p>
    <w:bookmarkEnd w:id="22"/>
    <w:bookmarkStart w:id="23" w:name="technical-competence"/>
    <w:p>
      <w:pPr>
        <w:pStyle w:val="Heading2"/>
      </w:pPr>
      <w:r>
        <w:t xml:space="preserve">3. Technical Competence</w:t>
      </w:r>
    </w:p>
    <w:p>
      <w:pPr>
        <w:pStyle w:val="FirstParagraph"/>
      </w:pPr>
      <w:r>
        <w:t xml:space="preserve">The Automotive Engineer has demonstrated a strong foundation in core engineering disciplines, including vehicle dynamics, powertrain systems, and materials science. Their ability to apply theoretical knowledge to practical challenges has been evident in several high-profile projects undertaken in Australia Brisbane.</w:t>
      </w:r>
    </w:p>
    <w:p>
      <w:pPr>
        <w:pStyle w:val="BodyText"/>
      </w:pPr>
      <w:r>
        <w:t xml:space="preserve">Notably, the engineer has shown proficiency in utilizing advanced simulation tools and CAD software to optimize vehicle designs for performance and efficiency. This technical acumen has contributed significantly to the success of projects aimed at reducing emissions and enhancing fuel economy, aligning with the sustainability goals of the Australian automotive industry.</w:t>
      </w:r>
    </w:p>
    <w:p>
      <w:pPr>
        <w:pStyle w:val="BodyText"/>
      </w:pPr>
      <w:r>
        <w:t xml:space="preserve">Furthermore, the engineer's understanding of emerging technologies, such as electric vehicles (EVs) and autonomous driving systems, positions them as a valuable asset in an industry that is rapidly evolving. Their proactive approach to staying updated with the latest advancements ensures that their work remains relevant and forward-thinking.</w:t>
      </w:r>
    </w:p>
    <w:bookmarkEnd w:id="23"/>
    <w:bookmarkStart w:id="24" w:name="project-management-and-leadership"/>
    <w:p>
      <w:pPr>
        <w:pStyle w:val="Heading2"/>
      </w:pPr>
      <w:r>
        <w:t xml:space="preserve">4. Project Management and Leadership</w:t>
      </w:r>
    </w:p>
    <w:p>
      <w:pPr>
        <w:pStyle w:val="FirstParagraph"/>
      </w:pPr>
      <w:r>
        <w:t xml:space="preserve">In addition to their technical skills, the Automotive Engineer has exhibited strong project management and leadership qualities. They have successfully led cross-functional teams in the development of new vehicle components, ensuring that projects are delivered on time and within budget.</w:t>
      </w:r>
    </w:p>
    <w:p>
      <w:pPr>
        <w:pStyle w:val="BodyText"/>
      </w:pPr>
      <w:r>
        <w:t xml:space="preserve">Their ability to prioritize tasks, allocate resources effectively, and mitigate risks has been instrumental in overcoming challenges faced during complex engineering projects. Moreover, their leadership style fosters a collaborative environment, encouraging team members to contribute their expertise and ideas.</w:t>
      </w:r>
    </w:p>
    <w:p>
      <w:pPr>
        <w:pStyle w:val="BodyText"/>
      </w:pPr>
      <w:r>
        <w:t xml:space="preserve">Feedback from peers highlights the engineer's capacity to inspire confidence and drive results, even in high-pressure situations. This is particularly important in the competitive landscape of Australia Brisbane, where meeting tight deadlines and maintaining quality are paramount.</w:t>
      </w:r>
    </w:p>
    <w:bookmarkEnd w:id="24"/>
    <w:bookmarkStart w:id="25" w:name="compliance-and-safety"/>
    <w:p>
      <w:pPr>
        <w:pStyle w:val="Heading2"/>
      </w:pPr>
      <w:r>
        <w:t xml:space="preserve">5. Compliance and Safety</w:t>
      </w:r>
    </w:p>
    <w:p>
      <w:pPr>
        <w:pStyle w:val="FirstParagraph"/>
      </w:pPr>
      <w:r>
        <w:t xml:space="preserve">Adherence to Australian Standards and regulatory requirements is a critical aspect of automotive engineering. The engineer under review has consistently demonstrated a commitment to compliance, ensuring that all designs and processes meet the necessary safety and quality benchmarks.</w:t>
      </w:r>
    </w:p>
    <w:p>
      <w:pPr>
        <w:pStyle w:val="BodyText"/>
      </w:pPr>
      <w:r>
        <w:t xml:space="preserve">Their attention to detail and rigorous testing protocols have resulted in products that not only comply with regulations but also exceed customer expectations. This dedication to safety and quality is essential in building trust with stakeholders and maintaining the reputation of the organization in Australia Brisbane.</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vital in the automotive industry, where projects often involve multiple disciplines and stakeholders. The Automotive Engineer has excelled in this area, demonstrating the ability to work seamlessly with colleagues from diverse backgrounds.</w:t>
      </w:r>
    </w:p>
    <w:p>
      <w:pPr>
        <w:pStyle w:val="BodyText"/>
      </w:pPr>
      <w:r>
        <w:t xml:space="preserve">Their clear and concise communication style ensures that technical information is conveyed accurately, facilitating informed decision-making. Additionally, their willingness to listen and incorporate feedback has strengthened team dynamics and improved project outcomes.</w:t>
      </w:r>
    </w:p>
    <w:bookmarkEnd w:id="26"/>
    <w:bookmarkStart w:id="27" w:name="X87b3c05353283c3f3d13afabcff4c8478b91dfc"/>
    <w:p>
      <w:pPr>
        <w:pStyle w:val="Heading2"/>
      </w:pPr>
      <w:r>
        <w:t xml:space="preserve">7. Continuous Improvement and Professional Development</w:t>
      </w:r>
    </w:p>
    <w:p>
      <w:pPr>
        <w:pStyle w:val="FirstParagraph"/>
      </w:pPr>
      <w:r>
        <w:t xml:space="preserve">The automotive industry is constantly evolving, and professionals must commit to lifelong learning to remain competitive. The engineer under review has shown a strong commitment to continuous improvement by actively pursuing professional development opportunities.</w:t>
      </w:r>
    </w:p>
    <w:p>
      <w:pPr>
        <w:pStyle w:val="BodyText"/>
      </w:pPr>
      <w:r>
        <w:t xml:space="preserve">They have participated in workshops, seminars, and training programs focused on emerging technologies and best practices. This dedication to self-improvement not only enhances their own capabilities but also benefits the organization by bringing fresh insights and innovative ideas to the table.</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highlights the exceptional performance of the Automotive Engineer in Australia Brisbane. Their technical expertise, leadership skills, and commitment to excellence make them a valuable contributor to the automotive industry.</w:t>
      </w:r>
    </w:p>
    <w:p>
      <w:pPr>
        <w:pStyle w:val="BodyText"/>
      </w:pPr>
      <w:r>
        <w:t xml:space="preserve">To further enhance their impact, it is recommended that the engineer continues to explore opportunities for innovation, particularly in the areas of sustainability and digital transformation. Additionally, mentoring junior engineers could help cultivate the next generation of talent in the region.</w:t>
      </w:r>
    </w:p>
    <w:p>
      <w:pPr>
        <w:pStyle w:val="BodyText"/>
      </w:pPr>
      <w:r>
        <w:t xml:space="preserve">Overall, the engineer's contributions align closely with the goals and values of the organization, and their continued growth will undoubtedly benefit both the company and the broader automotive community in Australia Brisbane.</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Automotive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2026-10-10T07:07:45Z</dcterms:created>
  <dcterms:modified xsi:type="dcterms:W3CDTF">2026-10-10T07:07:45Z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