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Technical Standards Committee for Automotive Engineering in Central Africa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adaptability, and engineering standards of an Automotive Engineer operating within the unique logistical and environmental context of Kinshasa, DR Congo. The review focuses on the engineer's ability to maintain, diagnose, and optimize automotive systems amidst the specific challenges presented by the region, including variable road infrastructure, tropical climate conditions, and supply chain constraints. The findings indicate a high level of technical competence, particularly in the areas of improvisation, heavy-duty vehicle maintenance, and diagnostic troubleshooting under resource-limited conditions.</w:t>
      </w:r>
    </w:p>
    <w:bookmarkEnd w:id="21"/>
    <w:bookmarkStart w:id="22" w:name="X9c8cea59b5312e8c8b7e8f0a35d1d7b4e89f2dc"/>
    <w:p>
      <w:pPr>
        <w:pStyle w:val="Heading2"/>
      </w:pPr>
      <w:r>
        <w:t xml:space="preserve">2. Contextual Background: Automotive Engineering in Kinshasa</w:t>
      </w:r>
    </w:p>
    <w:p>
      <w:pPr>
        <w:pStyle w:val="FirstParagraph"/>
      </w:pPr>
      <w:r>
        <w:t xml:space="preserve">The role of an Automotive Engineer in Kinshasa differs significantly from standard roles in developed markets. The city's topography, characterized by steep inclines and uneven terrain, combined with a tropical climate featuring high humidity and intense heat, places extreme stress on vehicle components. Furthermore, the automotive landscape in DR Congo is dominated by a diverse mix of vehicle makes and models, ranging from aging European sedans to robust Japanese SUVs and heavy-duty commercial trucks used for logistics across the Congo Basin.</w:t>
      </w:r>
    </w:p>
    <w:p>
      <w:pPr>
        <w:pStyle w:val="BodyText"/>
      </w:pPr>
      <w:r>
        <w:t xml:space="preserve">Consequently, this Peer Review Report assesses not only theoretical knowledge but also the practical application of engineering principles in an environment where OEM (Original Equipment Manufacturer) specifications often must be adapted to local realities. The engineer is expected to demonstrate expertise in suspension reinforcement, cooling system optimization, and fuel system management tailored to the specific fuel quality available in Kinshasa.</w:t>
      </w:r>
    </w:p>
    <w:bookmarkEnd w:id="22"/>
    <w:bookmarkStart w:id="26" w:name="technical-competency-assessment"/>
    <w:p>
      <w:pPr>
        <w:pStyle w:val="Heading2"/>
      </w:pPr>
      <w:r>
        <w:t xml:space="preserve">3. Technical Competency Assessment</w:t>
      </w:r>
    </w:p>
    <w:bookmarkStart w:id="23" w:name="diagnostic-and-troubleshooting-skills"/>
    <w:p>
      <w:pPr>
        <w:pStyle w:val="Heading3"/>
      </w:pPr>
      <w:r>
        <w:t xml:space="preserve">3.1 Diagnostic and Troubleshooting Skills</w:t>
      </w:r>
    </w:p>
    <w:p>
      <w:pPr>
        <w:pStyle w:val="FirstParagraph"/>
      </w:pPr>
      <w:r>
        <w:t xml:space="preserve">The engineer demonstrated exceptional diagnostic capabilities. In Kinshasa, where access to advanced OEM diagnostic software may be intermittent due to power fluctuations or connectivity issues, the ability to perform manual diagnostics is crucial. The review panel observed the engineer successfully identifying complex electrical faults in a fleet of commercial vehicles using basic multimeters and oscilloscopes. The engineer's methodology aligns with international standards while remaining pragmatic regarding local tool availability.</w:t>
      </w:r>
    </w:p>
    <w:bookmarkEnd w:id="23"/>
    <w:bookmarkStart w:id="24" w:name="mechanical-engineering-and-adaptation"/>
    <w:p>
      <w:pPr>
        <w:pStyle w:val="Heading3"/>
      </w:pPr>
      <w:r>
        <w:t xml:space="preserve">3.2 Mechanical Engineering and Adaptation</w:t>
      </w:r>
    </w:p>
    <w:p>
      <w:pPr>
        <w:pStyle w:val="FirstParagraph"/>
      </w:pPr>
      <w:r>
        <w:t xml:space="preserve">A critical aspect of this Peer Review Report is the evaluation of mechanical adaptation. The engineer has shown proficiency in modifying suspension systems to withstand the potholed roads common in the Gombe and Matonge districts of Kinshasa. Additionally, the engineer's work on engine cooling systems reflects a deep understanding of thermal management in high-ambient temperatures. Modifications to radiator airflow and coolant mixtures were found to be effective in preventing overheating during peak traffic hours.</w:t>
      </w:r>
    </w:p>
    <w:bookmarkEnd w:id="24"/>
    <w:bookmarkStart w:id="25" w:name="fuel-system-management"/>
    <w:p>
      <w:pPr>
        <w:pStyle w:val="Heading3"/>
      </w:pPr>
      <w:r>
        <w:t xml:space="preserve">3.3 Fuel System Management</w:t>
      </w:r>
    </w:p>
    <w:p>
      <w:pPr>
        <w:pStyle w:val="FirstParagraph"/>
      </w:pPr>
      <w:r>
        <w:t xml:space="preserve">Given the variability in fuel quality in DR Congo, the engineer's expertise in fuel filtration and injection system maintenance is highly relevant. The review confirms that the engineer implements rigorous filtration protocols and adjusts injection timing to accommodate lower-grade diesel and gasoline, thereby extending engine life and reducing emissions.</w:t>
      </w:r>
    </w:p>
    <w:bookmarkEnd w:id="25"/>
    <w:bookmarkEnd w:id="26"/>
    <w:bookmarkStart w:id="27" w:name="operational-and-logistical-adaptability"/>
    <w:p>
      <w:pPr>
        <w:pStyle w:val="Heading2"/>
      </w:pPr>
      <w:r>
        <w:t xml:space="preserve">4. Operational and Logistical Adaptability</w:t>
      </w:r>
    </w:p>
    <w:p>
      <w:pPr>
        <w:pStyle w:val="FirstParagraph"/>
      </w:pPr>
      <w:r>
        <w:t xml:space="preserve">Automotive Engineering in Kinshasa requires more than technical skill; it demands logistical ingenuity. This Peer Review Report highlights the engineer's ability to source parts through informal networks when official supply chains are disrupted. The engineer maintains a comprehensive inventory of critical spare parts, ensuring minimal downtime for vehicles essential to local commerce and transport.</w:t>
      </w:r>
    </w:p>
    <w:p>
      <w:pPr>
        <w:pStyle w:val="BodyText"/>
      </w:pPr>
      <w:r>
        <w:t xml:space="preserve">Furthermore, the engineer has demonstrated strong leadership in training local technicians. By transferring knowledge on modern diagnostic techniques and safety protocols, the engineer contributes to the broader development of the automotive sector in DR Congo. This mentorship role is vital for building a sustainable engineering ecosystem in Kinshasa.</w:t>
      </w:r>
    </w:p>
    <w:bookmarkEnd w:id="27"/>
    <w:bookmarkStart w:id="28" w:name="safety-and-environmental-compliance"/>
    <w:p>
      <w:pPr>
        <w:pStyle w:val="Heading2"/>
      </w:pPr>
      <w:r>
        <w:t xml:space="preserve">5. Safety and Environmental Compliance</w:t>
      </w:r>
    </w:p>
    <w:p>
      <w:pPr>
        <w:pStyle w:val="FirstParagraph"/>
      </w:pPr>
      <w:r>
        <w:t xml:space="preserve">Safety standards are a paramount concern in this Peer Review Report. The engineer adheres to strict safety protocols during repairs, ensuring that vehicles returning to the roads of Kinshasa meet minimum safety requirements. Efforts to reduce environmental impact through proper disposal of hazardous materials such as oil, batteries, and refrigerants were noted. While infrastructure for waste management in Kinshasa is limited, the engineer's proactive measures set a positive example for industry peers.</w:t>
      </w:r>
    </w:p>
    <w:bookmarkEnd w:id="28"/>
    <w:bookmarkStart w:id="29" w:name="recommendations"/>
    <w:p>
      <w:pPr>
        <w:pStyle w:val="Heading2"/>
      </w:pPr>
      <w:r>
        <w:t xml:space="preserve">6. Recommendations</w:t>
      </w:r>
    </w:p>
    <w:p>
      <w:pPr>
        <w:numPr>
          <w:ilvl w:val="0"/>
          <w:numId w:val="1001"/>
        </w:numPr>
        <w:pStyle w:val="Compact"/>
      </w:pPr>
      <w:r>
        <w:rPr>
          <w:bCs/>
          <w:b/>
        </w:rPr>
        <w:t xml:space="preserve">Enhanced Digital Integration:</w:t>
      </w:r>
      <w:r>
        <w:t xml:space="preserve"> </w:t>
      </w:r>
      <w:r>
        <w:t xml:space="preserve">Invest in portable diagnostic tools with offline capabilities to further improve troubleshooting efficiency.</w:t>
      </w:r>
    </w:p>
    <w:p>
      <w:pPr>
        <w:numPr>
          <w:ilvl w:val="0"/>
          <w:numId w:val="1001"/>
        </w:numPr>
        <w:pStyle w:val="Compact"/>
      </w:pPr>
      <w:r>
        <w:rPr>
          <w:bCs/>
          <w:b/>
        </w:rPr>
        <w:t xml:space="preserve">Formalized Training Programs:</w:t>
      </w:r>
      <w:r>
        <w:t xml:space="preserve"> </w:t>
      </w:r>
      <w:r>
        <w:t xml:space="preserve">Expand the current mentorship initiatives into structured training programs for junior technicians in Kinshasa.</w:t>
      </w:r>
    </w:p>
    <w:p>
      <w:pPr>
        <w:numPr>
          <w:ilvl w:val="0"/>
          <w:numId w:val="1001"/>
        </w:numPr>
        <w:pStyle w:val="Compact"/>
      </w:pPr>
      <w:r>
        <w:rPr>
          <w:bCs/>
          <w:b/>
        </w:rPr>
        <w:t xml:space="preserve">Supply Chain Partnerships:</w:t>
      </w:r>
      <w:r>
        <w:t xml:space="preserve"> </w:t>
      </w:r>
      <w:r>
        <w:t xml:space="preserve">Establish formal partnerships with regional suppliers to ensure a more consistent flow of high-quality parts.</w:t>
      </w:r>
    </w:p>
    <w:bookmarkEnd w:id="29"/>
    <w:bookmarkStart w:id="30" w:name="conclusion"/>
    <w:p>
      <w:pPr>
        <w:pStyle w:val="Heading2"/>
      </w:pPr>
      <w:r>
        <w:t xml:space="preserve">7. Conclusion</w:t>
      </w:r>
    </w:p>
    <w:p>
      <w:pPr>
        <w:pStyle w:val="FirstParagraph"/>
      </w:pPr>
      <w:r>
        <w:t xml:space="preserve">This Peer Review Report concludes that the Automotive Engineer under assessment possesses the requisite skills, adaptability, and professionalism to excel in the challenging environment of Kinshasa, DR Congo. The engineer's ability to blend advanced engineering principles with practical, on-the-ground solutions makes them an invaluable asset to the automotive industry in the region. Their contributions not only ensure vehicle reliability but also support the broader economic and logistical needs of Kinshasa.</w:t>
      </w:r>
    </w:p>
    <w:bookmarkEnd w:id="30"/>
    <w:p>
      <w:pPr>
        <w:pStyle w:val="BodyText"/>
      </w:pPr>
      <w:r>
        <w:rPr>
          <w:bCs/>
          <w:b/>
        </w:rPr>
        <w:t xml:space="preserve">Prepared by:</w:t>
      </w:r>
    </w:p>
    <w:p>
      <w:pPr>
        <w:pStyle w:val="BodyText"/>
      </w:pPr>
      <w:r>
        <w:t xml:space="preserve">Dr. Jean-Pierre Mbemba</w:t>
      </w:r>
    </w:p>
    <w:p>
      <w:pPr>
        <w:pStyle w:val="BodyText"/>
      </w:pPr>
      <w:r>
        <w:t xml:space="preserve">Lead Reviewer, Technical Standards Committee</w:t>
      </w:r>
    </w:p>
    <w:p>
      <w:pPr>
        <w:pStyle w:val="BodyText"/>
      </w:pPr>
      <w:r>
        <w:t xml:space="preserve">Kinshasa, DR Congo</w:t>
      </w:r>
    </w:p>
    <w:p>
      <w:pPr>
        <w:pStyle w:val="BodyText"/>
      </w:pPr>
      <w:r>
        <w:br/>
      </w:r>
    </w:p>
    <w:p>
      <w:pPr>
        <w:pStyle w:val="BodyText"/>
      </w:pPr>
      <w:r>
        <w:rPr>
          <w:bCs/>
          <w:b/>
        </w:rPr>
        <w:t xml:space="preserve">Approved by:</w:t>
      </w:r>
    </w:p>
    <w:p>
      <w:pPr>
        <w:pStyle w:val="BodyText"/>
      </w:pPr>
      <w:r>
        <w:t xml:space="preserve">Marie-Claire Kibassa</w:t>
      </w:r>
    </w:p>
    <w:p>
      <w:pPr>
        <w:pStyle w:val="BodyText"/>
      </w:pPr>
      <w:r>
        <w:t xml:space="preserve">Director of Engineering Standards</w:t>
      </w:r>
    </w:p>
    <w:p>
      <w:pPr>
        <w:pStyle w:val="BodyText"/>
      </w:pPr>
      <w:r>
        <w:t xml:space="preserve">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Kinshasa, DR Congo</dc:title>
  <dc:creator/>
  <dc:language>en</dc:language>
  <cp:keywords/>
  <dcterms:created xsi:type="dcterms:W3CDTF">2026-10-10T01:22:55Z</dcterms:created>
  <dcterms:modified xsi:type="dcterms:W3CDTF">2026-10-10T01:22:55Z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