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ALEX-AE-2023-089</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project management skills of a designated Automotive Engineer operating within the industrial sector of Egypt Alexandria. The purpose of this review is to assess the engineer's alignment with international automotive standards while considering the specific regulatory and environmental challenges present in the Alexandria region. The review focuses on the engineer's contributions to vehicle design, manufacturing processes, quality assurance, and adherence to local Egyptian automotive regulations.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an Automotive Engineer in Egypt Alexandria:</w:t>
      </w:r>
    </w:p>
    <w:p>
      <w:pPr>
        <w:numPr>
          <w:ilvl w:val="0"/>
          <w:numId w:val="1001"/>
        </w:numPr>
        <w:pStyle w:val="Compact"/>
      </w:pPr>
      <w:r>
        <w:t xml:space="preserve">Technical proficiency in vehicle dynamics, powertrain systems, and chassis engineering.</w:t>
      </w:r>
    </w:p>
    <w:p>
      <w:pPr>
        <w:numPr>
          <w:ilvl w:val="0"/>
          <w:numId w:val="1001"/>
        </w:numPr>
        <w:pStyle w:val="Compact"/>
      </w:pPr>
      <w:r>
        <w:t xml:space="preserve">Application of engineering principles in the context of the Alexandria industrial climate and infrastructure.</w:t>
      </w:r>
    </w:p>
    <w:p>
      <w:pPr>
        <w:numPr>
          <w:ilvl w:val="0"/>
          <w:numId w:val="1001"/>
        </w:numPr>
        <w:pStyle w:val="Compact"/>
      </w:pPr>
      <w:r>
        <w:t xml:space="preserve">Compliance with Egyptian Ministry of Industry and Trade standards.</w:t>
      </w:r>
    </w:p>
    <w:p>
      <w:pPr>
        <w:numPr>
          <w:ilvl w:val="0"/>
          <w:numId w:val="1001"/>
        </w:numPr>
        <w:pStyle w:val="Compact"/>
      </w:pPr>
      <w:r>
        <w:t xml:space="preserve">Collaboration with local suppliers and manufacturing units in the Alexandria Free Zone.</w:t>
      </w:r>
    </w:p>
    <w:p>
      <w:pPr>
        <w:numPr>
          <w:ilvl w:val="0"/>
          <w:numId w:val="1001"/>
        </w:numPr>
        <w:pStyle w:val="Compact"/>
      </w:pPr>
      <w:r>
        <w:t xml:space="preserve">Implementation of safety protocols and environmental sustainability measures.</w:t>
      </w:r>
    </w:p>
    <w:bookmarkEnd w:id="22"/>
    <w:bookmarkStart w:id="25"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Automotive Engineer has demonstrated a high level of competency in the design and development phases of automotive projects. Specifically, the engineer has shown proficiency in utilizing CAD software and simulation tools to optimize vehicle components for durability and performance. In the context of Egypt Alexandria, where road conditions can vary significantly, the engineer has successfully adapted suspension and chassis designs to withstand rougher terrain and high-temperature environments. This adaptability is crucial for ensuring vehicle reliability in the local market.</w:t>
      </w:r>
    </w:p>
    <w:bookmarkEnd w:id="23"/>
    <w:bookmarkStart w:id="24" w:name="manufacturing-and-production"/>
    <w:p>
      <w:pPr>
        <w:pStyle w:val="Heading3"/>
      </w:pPr>
      <w:r>
        <w:t xml:space="preserve">3.2 Manufacturing and Production</w:t>
      </w:r>
    </w:p>
    <w:p>
      <w:pPr>
        <w:pStyle w:val="FirstParagraph"/>
      </w:pPr>
      <w:r>
        <w:t xml:space="preserve">The review highlights the engineer's effective management of manufacturing processes within Alexandria's industrial facilities. The engineer has implemented lean manufacturing principles to reduce waste and improve efficiency. Furthermore, the engineer has successfully coordinated with local suppliers to ensure the timely delivery of high-quality components, thereby minimizing production delays. This is particularly important in Egypt Alexandria, where supply chain logistics can be complex due to port operations and regional distribution networks.</w:t>
      </w:r>
    </w:p>
    <w:bookmarkEnd w:id="24"/>
    <w:bookmarkEnd w:id="25"/>
    <w:bookmarkStart w:id="26" w:name="regulatory-compliance-and-safety"/>
    <w:p>
      <w:pPr>
        <w:pStyle w:val="Heading2"/>
      </w:pPr>
      <w:r>
        <w:t xml:space="preserve">4. Regulatory Compliance and Safety</w:t>
      </w:r>
    </w:p>
    <w:p>
      <w:pPr>
        <w:pStyle w:val="FirstParagraph"/>
      </w:pPr>
      <w:r>
        <w:t xml:space="preserve">A critical aspect of this Peer Review Report is the assessment of the Automotive Engineer's adherence to regulatory standards. The engineer has consistently ensured that all projects comply with the regulations set forth by the Egyptian Ministry of Industry and Trade, as well as international safety standards such as ISO/TS 16949. In Egypt Alexandria, where environmental concerns are increasingly prominent, the engineer has also prioritized the implementation of emission control technologies and sustainable manufacturing practices. This commitment to compliance and safety is essential for maintaining the reputation of automotive companies operating in the region.</w:t>
      </w:r>
    </w:p>
    <w:bookmarkEnd w:id="26"/>
    <w:bookmarkStart w:id="27" w:name="project-management-and-leadership"/>
    <w:p>
      <w:pPr>
        <w:pStyle w:val="Heading2"/>
      </w:pPr>
      <w:r>
        <w:t xml:space="preserve">5. Project Management and Leadership</w:t>
      </w:r>
    </w:p>
    <w:p>
      <w:pPr>
        <w:pStyle w:val="FirstParagraph"/>
      </w:pPr>
      <w:r>
        <w:t xml:space="preserve">The Automotive Engineer has exhibited strong project management skills, effectively leading cross-functional teams to achieve project milestones. The engineer's ability to communicate technical concepts to non-technical stakeholders has been particularly noteworthy. In the context of Egypt Alexandria, where multicultural and multidisciplinary teams are common, the engineer's leadership style has fostered a collaborative and productive work environment. Additionally, the engineer has demonstrated the ability to manage budgets and resources efficiently, ensuring that projects are completed within the allocated timeframe and financial constraints.</w:t>
      </w:r>
    </w:p>
    <w:bookmarkEnd w:id="27"/>
    <w:bookmarkStart w:id="28" w:name="areas-for-improvement"/>
    <w:p>
      <w:pPr>
        <w:pStyle w:val="Heading2"/>
      </w:pPr>
      <w:r>
        <w:t xml:space="preserve">6. Areas for Improvement</w:t>
      </w:r>
    </w:p>
    <w:p>
      <w:pPr>
        <w:pStyle w:val="FirstParagraph"/>
      </w:pPr>
      <w:r>
        <w:t xml:space="preserve">While the Automotive Engineer has performed commendably, this Peer Review Report identifies a few areas for improvement. First, there is a need for enhanced integration of advanced digital technologies, such as IoT and AI, into the engineering processes. This would further optimize performance and predictive maintenance capabilities. Second, the engineer should focus on expanding knowledge of emerging automotive trends, such as electric vehicles (EVs) and autonomous driving systems, to better position projects for future market demands in Egypt Alexandria and beyond. Finally, increasing engagement with local academic institutions could foster innovation and talent development in the region.</w:t>
      </w:r>
    </w:p>
    <w:bookmarkEnd w:id="28"/>
    <w:bookmarkStart w:id="29" w:name="conclusion"/>
    <w:p>
      <w:pPr>
        <w:pStyle w:val="Heading2"/>
      </w:pPr>
      <w:r>
        <w:t xml:space="preserve">7. Conclusion</w:t>
      </w:r>
    </w:p>
    <w:p>
      <w:pPr>
        <w:pStyle w:val="FirstParagraph"/>
      </w:pPr>
      <w:r>
        <w:t xml:space="preserve">In conclusion, this Peer Review Report affirms the Automotive Engineer's strong technical expertise, regulatory compliance, and leadership capabilities within the context of Egypt Alexandria. The engineer's contributions have significantly advanced the quality and efficiency of automotive projects in the region. By addressing the identified areas for improvement, the engineer can further enhance their impact and drive innovation in the automotive industry. This report serves as a valuable document for professional development and organizational planning.</w:t>
      </w:r>
    </w:p>
    <w:bookmarkEnd w:id="29"/>
    <w:p>
      <w:pPr>
        <w:pStyle w:val="BodyText"/>
      </w:pPr>
      <w:r>
        <w:rPr>
          <w:bCs/>
          <w:b/>
        </w:rPr>
        <w:t xml:space="preserve">Reviewed By:</w:t>
      </w:r>
    </w:p>
    <w:p>
      <w:pPr>
        <w:pStyle w:val="BodyText"/>
      </w:pPr>
      <w:r>
        <w:t xml:space="preserve">Senior Automotive Engineer</w:t>
      </w:r>
    </w:p>
    <w:p>
      <w:pPr>
        <w:pStyle w:val="BodyText"/>
      </w:pPr>
      <w:r>
        <w:t xml:space="preserve">Alexandria Industrial Zone</w:t>
      </w:r>
    </w:p>
    <w:p>
      <w:pPr>
        <w:pStyle w:val="BodyText"/>
      </w:pPr>
      <w:r>
        <w:rPr>
          <w:bCs/>
          <w:b/>
        </w:rPr>
        <w:t xml:space="preserve">Approved By:</w:t>
      </w:r>
    </w:p>
    <w:p>
      <w:pPr>
        <w:pStyle w:val="BodyText"/>
      </w:pPr>
      <w:r>
        <w:t xml:space="preserve">Head of Engineering Department</w:t>
      </w:r>
    </w:p>
    <w:p>
      <w:pPr>
        <w:pStyle w:val="BodyText"/>
      </w:pPr>
      <w:r>
        <w:t xml:space="preserve">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Egypt Alexandria</dc:title>
  <dc:creator/>
  <dc:language>en</dc:language>
  <cp:keywords/>
  <dcterms:created xsi:type="dcterms:W3CDTF">2026-10-10T04:42:13Z</dcterms:created>
  <dcterms:modified xsi:type="dcterms:W3CDTF">2026-10-10T04:42:13Z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