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Evaluation</w:t>
      </w:r>
    </w:p>
    <w:p>
      <w:pPr>
        <w:pStyle w:val="BodyText"/>
      </w:pPr>
      <w:r>
        <w:rPr>
          <w:bCs/>
          <w:b/>
        </w:rPr>
        <w:t xml:space="preserve">Role:</w:t>
      </w:r>
      <w:r>
        <w:t xml:space="preserve"> </w:t>
      </w:r>
      <w:r>
        <w:t xml:space="preserve">Automotive Engineer</w:t>
      </w:r>
    </w:p>
    <w:p>
      <w:pPr>
        <w:pStyle w:val="BodyText"/>
      </w:pPr>
      <w:r>
        <w:rPr>
          <w:bCs/>
          <w:b/>
        </w:rPr>
        <w:t xml:space="preserve">Location:</w:t>
      </w:r>
      <w:r>
        <w:t xml:space="preserve"> </w:t>
      </w:r>
      <w:r>
        <w:t xml:space="preserve">India Bangalore</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technical expertise, and collaborative capabilities of the designated Automotive Engineer operating within the automotive technology hub of India Bangalore. As Bangalore continues to solidify its reputation as the "Detroit of India," the standards for engineering excellence, particularly in the realms of electric vehicles (EVs), autonomous driving systems, and embedded software, have reached unprecedented heights. This document serves as a comprehensive assessment of the engineer's contribution to ongoing projects, adherence to industry standards, and alignment with the strategic goals of the organization.</w:t>
      </w:r>
    </w:p>
    <w:bookmarkEnd w:id="21"/>
    <w:bookmarkStart w:id="22" w:name="X011aa73864f8747a92b7efe9bcb15e6d23f383c"/>
    <w:p>
      <w:pPr>
        <w:pStyle w:val="Heading2"/>
      </w:pPr>
      <w:r>
        <w:t xml:space="preserve">2. Technical Competency and Engineering Proficiency</w:t>
      </w:r>
    </w:p>
    <w:p>
      <w:pPr>
        <w:pStyle w:val="FirstParagraph"/>
      </w:pPr>
      <w:r>
        <w:t xml:space="preserve">The primary focus of this review is the technical acumen of the Automotive Engineer. In the competitive landscape of India Bangalore, where global OEMs and Tier-1 suppliers converge, technical depth is paramount. The engineer has demonstrated a robust understanding of vehicle dynamics, powertrain systems, and chassis engineering. Specifically, their work on optimizing thermal management systems for high-performance battery packs has shown significant promise.</w:t>
      </w:r>
    </w:p>
    <w:p>
      <w:pPr>
        <w:pStyle w:val="BodyText"/>
      </w:pPr>
      <w:r>
        <w:t xml:space="preserve">Furthermore, the engineer’s proficiency with industry-standard simulation tools such as CATIA, ANSYS, and MATLAB/Simulink is commendable. Their ability to translate complex theoretical models into practical, manufacturable designs is a critical asset. The review highlights their successful integration of lightweight materials into recent prototype designs, which directly contributes to improved fuel efficiency and range—key metrics for the Indian market. The engineer’s adherence to ISO/TS 16949 standards and their meticulous approach to Design for Manufacturing (DFM) and Design for Assembly (DFA) principles reflect a high level of professional maturity.</w:t>
      </w:r>
    </w:p>
    <w:bookmarkEnd w:id="22"/>
    <w:bookmarkStart w:id="23" w:name="project-management-and-execution"/>
    <w:p>
      <w:pPr>
        <w:pStyle w:val="Heading2"/>
      </w:pPr>
      <w:r>
        <w:t xml:space="preserve">3. Project Management and Execution</w:t>
      </w:r>
    </w:p>
    <w:p>
      <w:pPr>
        <w:pStyle w:val="FirstParagraph"/>
      </w:pPr>
      <w:r>
        <w:t xml:space="preserve">Effective project execution is vital in the fast-paced environment of India Bangalore. The Automotive Engineer has consistently met critical milestones within the Agile development framework adopted by the team. Their ability to manage multiple workstreams simultaneously, while maintaining high-quality deliverables, is noteworthy.</w:t>
      </w:r>
    </w:p>
    <w:p>
      <w:pPr>
        <w:pStyle w:val="BodyText"/>
      </w:pPr>
      <w:r>
        <w:t xml:space="preserve">During the recent development cycle for the next-generation EV platform, the engineer played a pivotal role in coordinating between the hardware and software teams. This cross-functional collaboration was essential in resolving integration issues related to the vehicle’s infotainment system and ADAS (Advanced Driver Assistance Systems) sensors. Their proactive identification of potential bottlenecks and implementation of risk mitigation strategies ensured that the project remained on schedule. This level of foresight and organizational skill is highly valued in the Bangalore automotive ecosystem, where time-to-market is a decisive competitive factor.</w:t>
      </w:r>
    </w:p>
    <w:bookmarkEnd w:id="23"/>
    <w:bookmarkStart w:id="24" w:name="collaboration-and-communication"/>
    <w:p>
      <w:pPr>
        <w:pStyle w:val="Heading2"/>
      </w:pPr>
      <w:r>
        <w:t xml:space="preserve">4. Collaboration and Communication</w:t>
      </w:r>
    </w:p>
    <w:p>
      <w:pPr>
        <w:pStyle w:val="FirstParagraph"/>
      </w:pPr>
      <w:r>
        <w:t xml:space="preserve">Collaboration is a cornerstone of success in the automotive industry, especially in a diverse and dynamic city like India Bangalore. The engineer has exhibited excellent communication skills, effectively conveying complex technical concepts to both engineering peers and non-technical stakeholders. Their ability to facilitate constructive discussions during design reviews and problem-solving sessions has fostered a positive team environment.</w:t>
      </w:r>
    </w:p>
    <w:p>
      <w:pPr>
        <w:pStyle w:val="BodyText"/>
      </w:pPr>
      <w:r>
        <w:t xml:space="preserve">The engineer actively participates in knowledge-sharing initiatives, contributing to internal technical forums and mentoring junior engineers. This commitment to team development enhances the overall capability of the engineering department. Their openness to feedback and willingness to incorporate suggestions from colleagues demonstrate a growth mindset that is essential for continuous improvement.</w:t>
      </w:r>
    </w:p>
    <w:bookmarkEnd w:id="24"/>
    <w:bookmarkStart w:id="25" w:name="innovation-and-problem-solving"/>
    <w:p>
      <w:pPr>
        <w:pStyle w:val="Heading2"/>
      </w:pPr>
      <w:r>
        <w:t xml:space="preserve">5. Innovation and Problem-Solving</w:t>
      </w:r>
    </w:p>
    <w:p>
      <w:pPr>
        <w:pStyle w:val="FirstParagraph"/>
      </w:pPr>
      <w:r>
        <w:t xml:space="preserve">Innovation is at the heart of the automotive revolution in India Bangalore. The Automotive Engineer has shown a strong aptitude for creative problem-solving, particularly in addressing challenges related to cost optimization and sustainability. Their proposal to utilize recycled materials in interior components not only reduced production costs but also aligned with the company’s sustainability goals.</w:t>
      </w:r>
    </w:p>
    <w:p>
      <w:pPr>
        <w:pStyle w:val="BodyText"/>
      </w:pPr>
      <w:r>
        <w:t xml:space="preserve">Additionally, their involvement in research and development activities related to connected car technologies has yielded valuable insights. The engineer’s ability to stay abreast of emerging trends and technologies, such as 5G connectivity and over-the-air (OTA) updates, positions them as a forward-thinking contributor to the team.</w:t>
      </w:r>
    </w:p>
    <w:bookmarkEnd w:id="25"/>
    <w:bookmarkStart w:id="26" w:name="areas-for-improvement"/>
    <w:p>
      <w:pPr>
        <w:pStyle w:val="Heading2"/>
      </w:pPr>
      <w:r>
        <w:t xml:space="preserve">6. Areas for Improvement</w:t>
      </w:r>
    </w:p>
    <w:p>
      <w:pPr>
        <w:pStyle w:val="FirstParagraph"/>
      </w:pPr>
      <w:r>
        <w:t xml:space="preserve">While the engineer’s performance is largely exemplary, there are areas where further development could enhance their effectiveness. Firstly, expanding their expertise in cybersecurity for automotive systems would be beneficial, given the increasing importance of vehicle security in the digital age. Secondly, improving their presentation skills for executive-level stakeholders would enable them to communicate technical achievements more persuasively. Finally, taking on more leadership responsibilities in cross-departmental projects would help them develop their managerial capabilities.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Automotive Engineer is a valuable asset to the organization, contributing significantly to its technical and strategic objectives in India Bangalore. Their technical expertise, project management skills, collaborative spirit, and innovative approach make them a key player in the team’s success.</w:t>
      </w:r>
    </w:p>
    <w:p>
      <w:pPr>
        <w:pStyle w:val="BodyText"/>
      </w:pPr>
      <w:r>
        <w:t xml:space="preserve">It is recommended that the engineer be considered for advanced training programs in cybersecurity and leadership development. Additionally, providing them with opportunities to lead larger, more complex projects would further accelerate their professional growth. Continued support and recognition of their contributions will help retain this talented individual and foster a culture of excellence within the engineering department.</w:t>
      </w:r>
    </w:p>
    <w:bookmarkEnd w:id="27"/>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Automotive Engineer</w:t>
      </w:r>
    </w:p>
    <w:p>
      <w:pPr>
        <w:pStyle w:val="BodyText"/>
      </w:pPr>
      <w:r>
        <w:rPr>
          <w:bCs/>
          <w:b/>
        </w:rPr>
        <w:t xml:space="preserve">Department:</w:t>
      </w:r>
      <w:r>
        <w:t xml:space="preserve"> </w:t>
      </w:r>
      <w:r>
        <w:t xml:space="preserve">Engineering &amp; Development</w:t>
      </w:r>
    </w:p>
    <w:p>
      <w:pPr>
        <w:pStyle w:val="BodyText"/>
      </w:pPr>
      <w:r>
        <w:rPr>
          <w:bCs/>
          <w:b/>
        </w:rPr>
        <w:t xml:space="preserve">Location:</w:t>
      </w:r>
      <w:r>
        <w:t xml:space="preserve"> </w:t>
      </w:r>
      <w:r>
        <w:t xml:space="preserve">India Bangalore</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dc:title>
  <dc:creator/>
  <dc:language>en</dc:language>
  <cp:keywords/>
  <dcterms:created xsi:type="dcterms:W3CDTF">2026-10-10T07:04:30Z</dcterms:created>
  <dcterms:modified xsi:type="dcterms:W3CDTF">2026-10-10T07:04:30Z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