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conduct of an Automotive Engineer operating within the dynamic automotive industry of Malaysia Kuala Lumpur. The purpose of this review is to provide constructive feedback, identify areas of excellence, and suggest improvements to enhance the engineer's contributions to the organization and the broader automotive sector in the region.</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Automotive Engineer</w:t>
            </w:r>
          </w:p>
        </w:tc>
      </w:tr>
      <w:tr>
        <w:tc>
          <w:tcPr/>
          <w:p>
            <w:pPr>
              <w:pStyle w:val="Compact"/>
              <w:jc w:val="left"/>
            </w:pPr>
            <w:r>
              <w:t xml:space="preserve">Department</w:t>
            </w:r>
          </w:p>
        </w:tc>
        <w:tc>
          <w:tcPr/>
          <w:p>
            <w:pPr>
              <w:pStyle w:val="Compact"/>
              <w:jc w:val="left"/>
            </w:pPr>
            <w:r>
              <w:t xml:space="preserve">Research and Development</w:t>
            </w:r>
          </w:p>
        </w:tc>
      </w:tr>
      <w:tr>
        <w:tc>
          <w:tcPr/>
          <w:p>
            <w:pPr>
              <w:pStyle w:val="Compact"/>
              <w:jc w:val="left"/>
            </w:pPr>
            <w:r>
              <w:t xml:space="preserve">Location</w:t>
            </w:r>
          </w:p>
        </w:tc>
        <w:tc>
          <w:tcPr/>
          <w:p>
            <w:pPr>
              <w:pStyle w:val="Compact"/>
              <w:jc w:val="left"/>
            </w:pPr>
            <w:r>
              <w:t xml:space="preserve">Malaysia Kuala Lumpur</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[Reviewer's Name]</w:t>
            </w:r>
          </w:p>
        </w:tc>
      </w:tr>
    </w:tbl>
    <w:bookmarkEnd w:id="22"/>
    <w:bookmarkStart w:id="23" w:name="technical-competence"/>
    <w:p>
      <w:pPr>
        <w:pStyle w:val="Heading2"/>
      </w:pPr>
      <w:r>
        <w:t xml:space="preserve">3. Technical Competence</w:t>
      </w:r>
    </w:p>
    <w:p>
      <w:pPr>
        <w:pStyle w:val="FirstParagraph"/>
      </w:pPr>
      <w:r>
        <w:t xml:space="preserve">The Automotive Engineer has demonstrated a high level of technical competence in various aspects of automotive design, development, and testing. Their proficiency in utilizing advanced engineering software such as CATIA, ANSYS, and MATLAB has been instrumental in optimizing vehicle performance and ensuring compliance with international standards.</w:t>
      </w:r>
    </w:p>
    <w:p>
      <w:pPr>
        <w:pStyle w:val="BodyText"/>
      </w:pPr>
      <w:r>
        <w:t xml:space="preserve">In the context of Malaysia Kuala Lumpur, where the automotive industry is rapidly evolving with a focus on electric vehicles (EVs) and autonomous driving technologies, the engineer has shown a keen interest and capability in integrating these emerging technologies into existing projects. Their work on improving battery efficiency and reducing emissions aligns well with the national goals of sustainable mobility.</w:t>
      </w:r>
    </w:p>
    <w:bookmarkEnd w:id="23"/>
    <w:bookmarkStart w:id="24" w:name="project-contributions"/>
    <w:p>
      <w:pPr>
        <w:pStyle w:val="Heading2"/>
      </w:pPr>
      <w:r>
        <w:t xml:space="preserve">4. Project Contributions</w:t>
      </w:r>
    </w:p>
    <w:p>
      <w:pPr>
        <w:pStyle w:val="FirstParagraph"/>
      </w:pPr>
      <w:r>
        <w:t xml:space="preserve">During the review period, the Automotive Engineer played a pivotal role in several key projects:</w:t>
      </w:r>
    </w:p>
    <w:p>
      <w:pPr>
        <w:numPr>
          <w:ilvl w:val="0"/>
          <w:numId w:val="1001"/>
        </w:numPr>
        <w:pStyle w:val="Compact"/>
      </w:pPr>
      <w:r>
        <w:rPr>
          <w:bCs/>
          <w:b/>
        </w:rPr>
        <w:t xml:space="preserve">Electric Vehicle Development:</w:t>
      </w:r>
      <w:r>
        <w:t xml:space="preserve"> </w:t>
      </w:r>
      <w:r>
        <w:t xml:space="preserve">Contributed to the design and testing of a new EV model, focusing on enhancing range and charging efficiency.</w:t>
      </w:r>
    </w:p>
    <w:p>
      <w:pPr>
        <w:numPr>
          <w:ilvl w:val="0"/>
          <w:numId w:val="1001"/>
        </w:numPr>
        <w:pStyle w:val="Compact"/>
      </w:pPr>
      <w:r>
        <w:rPr>
          <w:bCs/>
          <w:b/>
        </w:rPr>
        <w:t xml:space="preserve">Autonomous Driving Systems:</w:t>
      </w:r>
      <w:r>
        <w:t xml:space="preserve"> </w:t>
      </w:r>
      <w:r>
        <w:t xml:space="preserve">Assisted in the integration of advanced driver-assistance systems (ADAS) into the company's flagship vehicle.</w:t>
      </w:r>
    </w:p>
    <w:p>
      <w:pPr>
        <w:numPr>
          <w:ilvl w:val="0"/>
          <w:numId w:val="1001"/>
        </w:numPr>
        <w:pStyle w:val="Compact"/>
      </w:pPr>
      <w:r>
        <w:rPr>
          <w:bCs/>
          <w:b/>
        </w:rPr>
        <w:t xml:space="preserve">Quality Assurance:</w:t>
      </w:r>
      <w:r>
        <w:t xml:space="preserve"> </w:t>
      </w:r>
      <w:r>
        <w:t xml:space="preserve">Implemented rigorous testing protocols to ensure that all vehicles meet the stringent safety and performance standards required in the Malaysian market.</w:t>
      </w:r>
    </w:p>
    <w:p>
      <w:pPr>
        <w:pStyle w:val="FirstParagraph"/>
      </w:pPr>
      <w:r>
        <w:t xml:space="preserve">These contributions have not only advanced the company's technological capabilities but also positioned it as a leader in the automotive industry in Malaysia Kuala Lumpur.</w:t>
      </w:r>
    </w:p>
    <w:bookmarkEnd w:id="24"/>
    <w:bookmarkStart w:id="25" w:name="collaboration-and-communication"/>
    <w:p>
      <w:pPr>
        <w:pStyle w:val="Heading2"/>
      </w:pPr>
      <w:r>
        <w:t xml:space="preserve">5. Collaboration and Communication</w:t>
      </w:r>
    </w:p>
    <w:p>
      <w:pPr>
        <w:pStyle w:val="FirstParagraph"/>
      </w:pPr>
      <w:r>
        <w:t xml:space="preserve">The Automotive Engineer has exhibited excellent collaboration skills, working effectively with cross-functional teams including design, manufacturing, and marketing. Their ability to communicate complex technical concepts in a clear and concise manner has facilitated smoother project execution and better decision-making.</w:t>
      </w:r>
    </w:p>
    <w:p>
      <w:pPr>
        <w:pStyle w:val="BodyText"/>
      </w:pPr>
      <w:r>
        <w:t xml:space="preserve">In the multicultural environment of Malaysia Kuala Lumpur, the engineer has shown cultural sensitivity and adaptability, fostering a positive and inclusive team atmosphere. This has been particularly beneficial in projects involving international partners and stakeholders.</w:t>
      </w:r>
    </w:p>
    <w:bookmarkEnd w:id="25"/>
    <w:bookmarkStart w:id="26" w:name="innovation-and-problem-solving"/>
    <w:p>
      <w:pPr>
        <w:pStyle w:val="Heading2"/>
      </w:pPr>
      <w:r>
        <w:t xml:space="preserve">6. Innovation and Problem-Solving</w:t>
      </w:r>
    </w:p>
    <w:p>
      <w:pPr>
        <w:pStyle w:val="FirstParagraph"/>
      </w:pPr>
      <w:r>
        <w:t xml:space="preserve">Innovation is a critical aspect of the automotive industry, and the Automotive Engineer has consistently demonstrated a proactive approach to problem-solving. They have introduced several innovative solutions to challenges encountered during the development process, such as optimizing weight distribution in EVs and enhancing the durability of components under tropical conditions.</w:t>
      </w:r>
    </w:p>
    <w:p>
      <w:pPr>
        <w:pStyle w:val="BodyText"/>
      </w:pPr>
      <w:r>
        <w:t xml:space="preserve">Their willingness to explore new technologies and methodologies has kept the company at the forefront of automotive innovation in Malaysia Kuala Lumpur.</w:t>
      </w:r>
    </w:p>
    <w:bookmarkEnd w:id="26"/>
    <w:bookmarkStart w:id="27" w:name="areas-for-improvement"/>
    <w:p>
      <w:pPr>
        <w:pStyle w:val="Heading2"/>
      </w:pPr>
      <w:r>
        <w:t xml:space="preserve">7. Areas for Improvement</w:t>
      </w:r>
    </w:p>
    <w:p>
      <w:pPr>
        <w:pStyle w:val="FirstParagraph"/>
      </w:pPr>
      <w:r>
        <w:t xml:space="preserve">While the Automotive Engineer has performed exceptionally well, there are a few areas where improvement is recommended:</w:t>
      </w:r>
    </w:p>
    <w:p>
      <w:pPr>
        <w:numPr>
          <w:ilvl w:val="0"/>
          <w:numId w:val="1002"/>
        </w:numPr>
        <w:pStyle w:val="Compact"/>
      </w:pPr>
      <w:r>
        <w:rPr>
          <w:bCs/>
          <w:b/>
        </w:rPr>
        <w:t xml:space="preserve">Project Management Skills:</w:t>
      </w:r>
      <w:r>
        <w:t xml:space="preserve"> </w:t>
      </w:r>
      <w:r>
        <w:t xml:space="preserve">Enhancing project management skills could help in better coordinating tasks and meeting deadlines more consistently.</w:t>
      </w:r>
    </w:p>
    <w:p>
      <w:pPr>
        <w:numPr>
          <w:ilvl w:val="0"/>
          <w:numId w:val="1002"/>
        </w:numPr>
        <w:pStyle w:val="Compact"/>
      </w:pPr>
      <w:r>
        <w:rPr>
          <w:bCs/>
          <w:b/>
        </w:rPr>
        <w:t xml:space="preserve">Continuous Learning:</w:t>
      </w:r>
      <w:r>
        <w:t xml:space="preserve"> </w:t>
      </w:r>
      <w:r>
        <w:t xml:space="preserve">Given the rapid pace of technological change in the automotive industry, continuous learning and upskilling in areas such as artificial intelligence and machine learning would be beneficial.</w:t>
      </w:r>
    </w:p>
    <w:p>
      <w:pPr>
        <w:numPr>
          <w:ilvl w:val="0"/>
          <w:numId w:val="1002"/>
        </w:numPr>
        <w:pStyle w:val="Compact"/>
      </w:pPr>
      <w:r>
        <w:rPr>
          <w:bCs/>
          <w:b/>
        </w:rPr>
        <w:t xml:space="preserve">Networking:</w:t>
      </w:r>
      <w:r>
        <w:t xml:space="preserve"> </w:t>
      </w:r>
      <w:r>
        <w:t xml:space="preserve">Expanding professional networks within the automotive community in Malaysia Kuala Lumpur could provide valuable insights and opportunities for collaboration.</w:t>
      </w:r>
    </w:p>
    <w:bookmarkEnd w:id="27"/>
    <w:bookmarkStart w:id="28" w:name="conclusion"/>
    <w:p>
      <w:pPr>
        <w:pStyle w:val="Heading2"/>
      </w:pPr>
      <w:r>
        <w:t xml:space="preserve">8. Conclusion</w:t>
      </w:r>
    </w:p>
    <w:p>
      <w:pPr>
        <w:pStyle w:val="FirstParagraph"/>
      </w:pPr>
      <w:r>
        <w:t xml:space="preserve">In conclusion, the Automotive Engineer has made significant contributions to the organization and the automotive industry in Malaysia Kuala Lumpur. Their technical expertise, innovative mindset, and collaborative approach have been invaluable assets. By addressing the areas for improvement, the engineer can further enhance their performance and continue to drive success in the dynamic automotive landscape of the region.</w:t>
      </w:r>
    </w:p>
    <w:bookmarkEnd w:id="28"/>
    <w:bookmarkStart w:id="29" w:name="recommendations"/>
    <w:p>
      <w:pPr>
        <w:pStyle w:val="Heading2"/>
      </w:pPr>
      <w:r>
        <w:t xml:space="preserve">9. Recommendations</w:t>
      </w:r>
    </w:p>
    <w:p>
      <w:pPr>
        <w:numPr>
          <w:ilvl w:val="0"/>
          <w:numId w:val="1003"/>
        </w:numPr>
        <w:pStyle w:val="Compact"/>
      </w:pPr>
      <w:r>
        <w:t xml:space="preserve">Enroll in advanced project management courses to improve organizational skills.</w:t>
      </w:r>
    </w:p>
    <w:p>
      <w:pPr>
        <w:numPr>
          <w:ilvl w:val="0"/>
          <w:numId w:val="1003"/>
        </w:numPr>
        <w:pStyle w:val="Compact"/>
      </w:pPr>
      <w:r>
        <w:t xml:space="preserve">Participate in workshops and seminars focused on emerging automotive technologies.</w:t>
      </w:r>
    </w:p>
    <w:p>
      <w:pPr>
        <w:numPr>
          <w:ilvl w:val="0"/>
          <w:numId w:val="1003"/>
        </w:numPr>
        <w:pStyle w:val="Compact"/>
      </w:pPr>
      <w:r>
        <w:t xml:space="preserve">Engage more actively in professional associations and industry events in Malaysia Kuala Lumpur.</w:t>
      </w:r>
    </w:p>
    <w:bookmarkEnd w:id="29"/>
    <w:p>
      <w:pPr>
        <w:pStyle w:val="FirstParagraph"/>
      </w:pPr>
      <w:r>
        <w:rPr>
          <w:bCs/>
          <w:b/>
        </w:rPr>
        <w:t xml:space="preserve">Reviewer's Signature:</w:t>
      </w:r>
      <w:r>
        <w:t xml:space="preserve"> </w:t>
      </w:r>
      <w:r>
        <w:t xml:space="preserve">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2026-10-10T04:34:30Z</dcterms:created>
  <dcterms:modified xsi:type="dcterms:W3CDTF">2026-10-10T04:34:30Z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