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an Automotive Engineer operating within the dynamic automotive sector of Nepal Kathmandu. The purpose of this review is to provide a comprehensive assessment of the engineer's capabilities, adherence to industry standards, and alignment with organizational goals. The automotive industry in Nepal Kathmandu is experiencing significant growth, driven by increasing vehicle imports, rising demand for electric vehicles (EVs), and the need for advanced maintenance and repair services. This report aims to highlight the engineer's role in addressing these challenges and contributing to the development of the local automotive ecosystem.</w:t>
      </w:r>
    </w:p>
    <w:bookmarkEnd w:id="21"/>
    <w:bookmarkStart w:id="22" w:name="background-and-context"/>
    <w:p>
      <w:pPr>
        <w:pStyle w:val="Heading2"/>
      </w:pPr>
      <w:r>
        <w:t xml:space="preserve">2. Background and Context</w:t>
      </w:r>
    </w:p>
    <w:p>
      <w:pPr>
        <w:pStyle w:val="FirstParagraph"/>
      </w:pPr>
      <w:r>
        <w:t xml:space="preserve">The automotive landscape in Nepal Kathmandu is characterized by a mix of traditional internal combustion engine (ICE) vehicles and emerging electric and hybrid technologies. As the capital city, Kathmandu faces unique challenges, including traffic congestion, air pollution, and limited infrastructure for advanced automotive services. In this context, the role of an Automotive Engineer is critical in ensuring vehicle reliability, optimizing performance, and promoting sustainable mobility solutions. The engineer under review has been tasked with overseeing vehicle diagnostics, maintenance protocols, and the integration of new technologies into existing systems. This report evaluates their performance against these responsibilities.</w:t>
      </w:r>
    </w:p>
    <w:bookmarkEnd w:id="22"/>
    <w:bookmarkStart w:id="25" w:name="technical-competency"/>
    <w:p>
      <w:pPr>
        <w:pStyle w:val="Heading2"/>
      </w:pPr>
      <w:r>
        <w:t xml:space="preserve">3. Technical Competency</w:t>
      </w:r>
    </w:p>
    <w:bookmarkStart w:id="23" w:name="vehicle-diagnostics-and-maintenance"/>
    <w:p>
      <w:pPr>
        <w:pStyle w:val="Heading3"/>
      </w:pPr>
      <w:r>
        <w:t xml:space="preserve">3.1 Vehicle Diagnostics and Maintenance</w:t>
      </w:r>
    </w:p>
    <w:p>
      <w:pPr>
        <w:pStyle w:val="FirstParagraph"/>
      </w:pPr>
      <w:r>
        <w:t xml:space="preserve">The Automotive Engineer has demonstrated a strong understanding of vehicle diagnostics and maintenance procedures. Their ability to identify and resolve complex mechanical and electrical issues has been commendable. For instance, during the recent overhaul of a fleet of commercial vehicles in Kathmandu, the engineer successfully diagnosed recurring engine failures and implemented corrective measures that reduced downtime by 30%. This achievement underscores their technical proficiency and problem-solving skills.</w:t>
      </w:r>
    </w:p>
    <w:bookmarkEnd w:id="23"/>
    <w:bookmarkStart w:id="24" w:name="integration-of-new-technologies"/>
    <w:p>
      <w:pPr>
        <w:pStyle w:val="Heading3"/>
      </w:pPr>
      <w:r>
        <w:t xml:space="preserve">3.2 Integration of New Technologies</w:t>
      </w:r>
    </w:p>
    <w:p>
      <w:pPr>
        <w:pStyle w:val="FirstParagraph"/>
      </w:pPr>
      <w:r>
        <w:t xml:space="preserve">With the growing adoption of electric vehicles in Nepal Kathmandu, the engineer has played a pivotal role in integrating EV-specific technologies into existing service frameworks. They have conducted training sessions for technicians on battery management systems, charging infrastructure, and regenerative braking technologies. Their efforts have not only enhanced the technical capabilities of the team but also positioned the organization as a leader in EV services in the region.</w:t>
      </w:r>
    </w:p>
    <w:bookmarkEnd w:id="24"/>
    <w:bookmarkEnd w:id="25"/>
    <w:bookmarkStart w:id="28" w:name="project-contributions"/>
    <w:p>
      <w:pPr>
        <w:pStyle w:val="Heading2"/>
      </w:pPr>
      <w:r>
        <w:t xml:space="preserve">4. Project Contributions</w:t>
      </w:r>
    </w:p>
    <w:bookmarkStart w:id="26" w:name="fleet-optimization-initiative"/>
    <w:p>
      <w:pPr>
        <w:pStyle w:val="Heading3"/>
      </w:pPr>
      <w:r>
        <w:t xml:space="preserve">4.1 Fleet Optimization Initiative</w:t>
      </w:r>
    </w:p>
    <w:p>
      <w:pPr>
        <w:pStyle w:val="FirstParagraph"/>
      </w:pPr>
      <w:r>
        <w:t xml:space="preserve">One of the key projects undertaken by the Automotive Engineer was the Fleet Optimization Initiative, aimed at improving the efficiency and reliability of a large commercial vehicle fleet operating in Kathmandu. The engineer conducted a thorough analysis of vehicle performance data, identified inefficiencies, and recommended modifications to improve fuel economy and reduce emissions. The implementation of these recommendations resulted in a 15% reduction in fuel consumption and a significant decrease in maintenance costs.</w:t>
      </w:r>
    </w:p>
    <w:bookmarkEnd w:id="26"/>
    <w:bookmarkStart w:id="27" w:name="development-of-maintenance-protocols"/>
    <w:p>
      <w:pPr>
        <w:pStyle w:val="Heading3"/>
      </w:pPr>
      <w:r>
        <w:t xml:space="preserve">4.2 Development of Maintenance Protocols</w:t>
      </w:r>
    </w:p>
    <w:p>
      <w:pPr>
        <w:pStyle w:val="FirstParagraph"/>
      </w:pPr>
      <w:r>
        <w:t xml:space="preserve">Another notable contribution was the development of standardized maintenance protocols tailored to the specific needs of vehicles operating in Nepal Kathmandu. These protocols account for factors such as road conditions, climate, and fuel quality, ensuring that vehicles are maintained to the highest standards. The engineer's attention to detail and commitment to quality have been instrumental in enhancing the longevity and performance of the fleet.</w:t>
      </w:r>
    </w:p>
    <w:bookmarkEnd w:id="27"/>
    <w:bookmarkEnd w:id="28"/>
    <w:bookmarkStart w:id="29" w:name="collaboration-and-communication"/>
    <w:p>
      <w:pPr>
        <w:pStyle w:val="Heading2"/>
      </w:pPr>
      <w:r>
        <w:t xml:space="preserve">5. Collaboration and Communication</w:t>
      </w:r>
    </w:p>
    <w:p>
      <w:pPr>
        <w:pStyle w:val="FirstParagraph"/>
      </w:pPr>
      <w:r>
        <w:t xml:space="preserve">The Automotive Engineer has exhibited excellent collaboration and communication skills, working effectively with cross-functional teams, including mechanics, managers, and external stakeholders. Their ability to convey technical information in a clear and concise manner has facilitated better decision-making and improved overall team performance. Additionally, their proactive approach to knowledge sharing has fostered a culture of continuous learning and improvement within the organization.</w:t>
      </w:r>
    </w:p>
    <w:bookmarkEnd w:id="29"/>
    <w:bookmarkStart w:id="30" w:name="areas-for-improvement"/>
    <w:p>
      <w:pPr>
        <w:pStyle w:val="Heading2"/>
      </w:pPr>
      <w:r>
        <w:t xml:space="preserve">6. Areas for Improvement</w:t>
      </w:r>
    </w:p>
    <w:p>
      <w:pPr>
        <w:pStyle w:val="FirstParagraph"/>
      </w:pPr>
      <w:r>
        <w:t xml:space="preserve">While the Automotive Engineer has performed exceptionally well, there are areas where further development could enhance their effectiveness. For example, expanding their expertise in autonomous vehicle technologies and advanced driver-assistance systems (ADAS) would position them to address future challenges in the automotive industry. Additionally, increasing their involvement in strategic planning and policy development could amplify their impact on the organization and the broader automotive sector in Nepal Kathmandu.</w:t>
      </w:r>
    </w:p>
    <w:bookmarkEnd w:id="30"/>
    <w:bookmarkStart w:id="31" w:name="conclusion"/>
    <w:p>
      <w:pPr>
        <w:pStyle w:val="Heading2"/>
      </w:pPr>
      <w:r>
        <w:t xml:space="preserve">7. Conclusion</w:t>
      </w:r>
    </w:p>
    <w:p>
      <w:pPr>
        <w:pStyle w:val="FirstParagraph"/>
      </w:pPr>
      <w:r>
        <w:t xml:space="preserve">In conclusion, this Peer Review Report highlights the significant contributions of the Automotive Engineer to the organization and the automotive industry in Nepal Kathmandu. Their technical expertise, project leadership, and commitment to innovation have been invaluable in addressing the unique challenges of the local market. By continuing to develop their skills and expand their influence, the engineer is well-positioned to drive further advancements in the automotive sector and contribute to the sustainable growth of Nepal Kathmandu's mobility ecosystem.</w:t>
      </w:r>
    </w:p>
    <w:bookmarkEnd w:id="31"/>
    <w:p>
      <w:pPr>
        <w:pStyle w:val="BodyText"/>
      </w:pPr>
      <w:r>
        <w:rPr>
          <w:bCs/>
          <w:b/>
        </w:rPr>
        <w:t xml:space="preserve">Prepared by:</w:t>
      </w:r>
    </w:p>
    <w:p>
      <w:pPr>
        <w:pStyle w:val="BodyText"/>
      </w:pPr>
      <w:r>
        <w:t xml:space="preserve">Senior Peer Reviewer</w:t>
      </w:r>
    </w:p>
    <w:p>
      <w:pPr>
        <w:pStyle w:val="BodyText"/>
      </w:pPr>
      <w:r>
        <w:t xml:space="preserve">Automotive Engineering Division</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Nepal Kathmandu</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