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practices, and overall contribution of Baker, a professional operating within the dynamic environment of Algeria Algiers. The purpose of this report is to provide a comprehensive assessment of Baker's work, focusing on key areas such as technical expertise, collaboration, innovation, and adherence to local and international standards. Algeria Algiers, as a hub of economic and cultural activity, presents unique challenges and opportunities that require professionals like Baker to demonstrate adaptability, resilience, and excellence. This report aims to highlight Baker's strengths, identify areas for improvement, and offer actionable recommendations to enhance future performance.</w:t>
      </w:r>
    </w:p>
    <w:bookmarkEnd w:id="21"/>
    <w:bookmarkStart w:id="22" w:name="scope-of-the-review"/>
    <w:p>
      <w:pPr>
        <w:pStyle w:val="Heading2"/>
      </w:pPr>
      <w:r>
        <w:t xml:space="preserve">Scope of the Review</w:t>
      </w:r>
    </w:p>
    <w:p>
      <w:pPr>
        <w:pStyle w:val="FirstParagraph"/>
      </w:pPr>
      <w:r>
        <w:t xml:space="preserve">The scope of this Peer Review Report encompasses Baker's professional activities over the past six months, with a specific focus on projects undertaken in Algeria Algiers. The review considers Baker's role in team collaborations, project management, technical execution, and stakeholder engagement. Additionally, the report evaluates Baker's ability to navigate the cultural and regulatory landscape of Algeria Algiers, ensuring compliance with local laws while maintaining high-quality standards. The assessment is based on feedback from colleagues, supervisors, clients, and an analysis of project outcomes.</w:t>
      </w:r>
    </w:p>
    <w:bookmarkEnd w:id="22"/>
    <w:bookmarkStart w:id="26" w:name="strengths"/>
    <w:p>
      <w:pPr>
        <w:pStyle w:val="Heading2"/>
      </w:pPr>
      <w:r>
        <w:t xml:space="preserve">Strengths</w:t>
      </w:r>
    </w:p>
    <w:bookmarkStart w:id="23" w:name="technical-expertise"/>
    <w:p>
      <w:pPr>
        <w:pStyle w:val="Heading3"/>
      </w:pPr>
      <w:r>
        <w:t xml:space="preserve">Technical Expertise</w:t>
      </w:r>
    </w:p>
    <w:p>
      <w:pPr>
        <w:pStyle w:val="FirstParagraph"/>
      </w:pPr>
      <w:r>
        <w:t xml:space="preserve">Baker has demonstrated exceptional technical expertise in their field, consistently delivering high-quality results. In Algeria Algiers, where infrastructure development and technological advancement are priorities, Baker's skills have been instrumental in driving project success. Their ability to apply advanced methodologies and tools has not only met but often exceeded expectations, earning recognition from peers and stakeholders alike.</w:t>
      </w:r>
    </w:p>
    <w:bookmarkEnd w:id="23"/>
    <w:bookmarkStart w:id="24" w:name="collaboration-and-teamwork"/>
    <w:p>
      <w:pPr>
        <w:pStyle w:val="Heading3"/>
      </w:pPr>
      <w:r>
        <w:t xml:space="preserve">Collaboration and Teamwork</w:t>
      </w:r>
    </w:p>
    <w:p>
      <w:pPr>
        <w:pStyle w:val="FirstParagraph"/>
      </w:pPr>
      <w:r>
        <w:t xml:space="preserve">One of Baker's standout qualities is their ability to foster collaboration within diverse teams. Working in Algeria Algiers requires sensitivity to cultural nuances and effective communication across different backgrounds. Baker has excelled in this area, building strong relationships with colleagues, clients, and local partners. Their inclusive approach has created a positive work environment and enhanced team productivity.</w:t>
      </w:r>
    </w:p>
    <w:bookmarkEnd w:id="24"/>
    <w:bookmarkStart w:id="25" w:name="adaptability"/>
    <w:p>
      <w:pPr>
        <w:pStyle w:val="Heading3"/>
      </w:pPr>
      <w:r>
        <w:t xml:space="preserve">Adaptability</w:t>
      </w:r>
    </w:p>
    <w:p>
      <w:pPr>
        <w:pStyle w:val="FirstParagraph"/>
      </w:pPr>
      <w:r>
        <w:t xml:space="preserve">Algeria Algiers is a rapidly evolving city, and professionals must be adaptable to thrive. Baker has shown remarkable flexibility in responding to changing project requirements, regulatory updates, and market conditions. This adaptability has been crucial in overcoming challenges and ensuring timely project delivery.</w:t>
      </w:r>
    </w:p>
    <w:bookmarkEnd w:id="25"/>
    <w:bookmarkEnd w:id="26"/>
    <w:bookmarkStart w:id="30" w:name="areas-for-improvement"/>
    <w:p>
      <w:pPr>
        <w:pStyle w:val="Heading2"/>
      </w:pPr>
      <w:r>
        <w:t xml:space="preserve">Areas for Improvement</w:t>
      </w:r>
    </w:p>
    <w:bookmarkStart w:id="27" w:name="time-management"/>
    <w:p>
      <w:pPr>
        <w:pStyle w:val="Heading3"/>
      </w:pPr>
      <w:r>
        <w:t xml:space="preserve">Time Management</w:t>
      </w:r>
    </w:p>
    <w:p>
      <w:pPr>
        <w:pStyle w:val="FirstParagraph"/>
      </w:pPr>
      <w:r>
        <w:t xml:space="preserve">While Baker's technical skills and collaboration abilities are commendable, there is room for improvement in time management. Some projects in Algeria Algiers have experienced minor delays due to inefficient prioritization of tasks. Implementing structured planning tools and setting clearer deadlines could help mitigate this issue.</w:t>
      </w:r>
    </w:p>
    <w:bookmarkEnd w:id="27"/>
    <w:bookmarkStart w:id="28" w:name="documentation-practices"/>
    <w:p>
      <w:pPr>
        <w:pStyle w:val="Heading3"/>
      </w:pPr>
      <w:r>
        <w:t xml:space="preserve">Documentation Practices</w:t>
      </w:r>
    </w:p>
    <w:p>
      <w:pPr>
        <w:pStyle w:val="FirstParagraph"/>
      </w:pPr>
      <w:r>
        <w:t xml:space="preserve">Baker's documentation practices, though adequate, could be more systematic. In a region like Algeria Algiers, where regulatory compliance is critical, maintaining detailed and organized records is essential. Enhancing documentation processes will not only improve accountability but also facilitate smoother audits and reviews.</w:t>
      </w:r>
    </w:p>
    <w:bookmarkEnd w:id="28"/>
    <w:bookmarkStart w:id="29" w:name="stakeholder-engagement"/>
    <w:p>
      <w:pPr>
        <w:pStyle w:val="Heading3"/>
      </w:pPr>
      <w:r>
        <w:t xml:space="preserve">Stakeholder Engagement</w:t>
      </w:r>
    </w:p>
    <w:p>
      <w:pPr>
        <w:pStyle w:val="FirstParagraph"/>
      </w:pPr>
      <w:r>
        <w:t xml:space="preserve">Although Baker has built strong relationships with immediate teams, there is an opportunity to deepen engagement with broader stakeholders, including local government bodies and community leaders in Algeria Algiers. Strengthening these connections could lead to greater support for projects and more sustainable outcomes.</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proposed to support Baker's continued growth and success in Algeria Algiers:</w:t>
      </w:r>
    </w:p>
    <w:p>
      <w:pPr>
        <w:numPr>
          <w:ilvl w:val="0"/>
          <w:numId w:val="1001"/>
        </w:numPr>
        <w:pStyle w:val="Compact"/>
      </w:pPr>
      <w:r>
        <w:rPr>
          <w:bCs/>
          <w:b/>
        </w:rPr>
        <w:t xml:space="preserve">Enhance Time Management Skills:</w:t>
      </w:r>
      <w:r>
        <w:t xml:space="preserve"> </w:t>
      </w:r>
      <w:r>
        <w:t xml:space="preserve">Baker should adopt project management tools such as Gantt charts or Kanban boards to better organize tasks and track progress.</w:t>
      </w:r>
    </w:p>
    <w:p>
      <w:pPr>
        <w:numPr>
          <w:ilvl w:val="0"/>
          <w:numId w:val="1001"/>
        </w:numPr>
        <w:pStyle w:val="Compact"/>
      </w:pPr>
      <w:r>
        <w:rPr>
          <w:bCs/>
          <w:b/>
        </w:rPr>
        <w:t xml:space="preserve">Improve Documentation Practices:</w:t>
      </w:r>
      <w:r>
        <w:t xml:space="preserve"> </w:t>
      </w:r>
      <w:r>
        <w:t xml:space="preserve">Establishing standardized templates and regular review cycles for documentation will ensure consistency and compliance.</w:t>
      </w:r>
    </w:p>
    <w:p>
      <w:pPr>
        <w:numPr>
          <w:ilvl w:val="0"/>
          <w:numId w:val="1001"/>
        </w:numPr>
        <w:pStyle w:val="Compact"/>
      </w:pPr>
      <w:r>
        <w:rPr>
          <w:bCs/>
          <w:b/>
        </w:rPr>
        <w:t xml:space="preserve">Expand Stakeholder Networks:</w:t>
      </w:r>
      <w:r>
        <w:t xml:space="preserve"> </w:t>
      </w:r>
      <w:r>
        <w:t xml:space="preserve">Baker should actively participate in local industry events and forums in Algeria Algiers to build relationships with key stakeholders.</w:t>
      </w:r>
    </w:p>
    <w:p>
      <w:pPr>
        <w:numPr>
          <w:ilvl w:val="0"/>
          <w:numId w:val="1001"/>
        </w:numPr>
        <w:pStyle w:val="Compact"/>
      </w:pPr>
      <w:r>
        <w:rPr>
          <w:bCs/>
          <w:b/>
        </w:rPr>
        <w:t xml:space="preserve">Pursue Continuous Learning:</w:t>
      </w:r>
      <w:r>
        <w:t xml:space="preserve"> </w:t>
      </w:r>
      <w:r>
        <w:t xml:space="preserve">Given the fast-paced nature of Algeria Algiers' development, Baker should stay updated on emerging trends and technologies through workshops, certifications, and networking.</w:t>
      </w:r>
    </w:p>
    <w:bookmarkEnd w:id="31"/>
    <w:bookmarkStart w:id="32" w:name="conclusion"/>
    <w:p>
      <w:pPr>
        <w:pStyle w:val="Heading2"/>
      </w:pPr>
      <w:r>
        <w:t xml:space="preserve">Conclusion</w:t>
      </w:r>
    </w:p>
    <w:p>
      <w:pPr>
        <w:pStyle w:val="FirstParagraph"/>
      </w:pPr>
      <w:r>
        <w:t xml:space="preserve">In conclusion, this Peer Review Report highlights Baker's significant contributions and potential for further growth within the context of Algeria Algiers. Baker's technical expertise, collaborative spirit, and adaptability make them a valuable asset to any team or project. By addressing the identified areas for improvement and implementing the recommended strategies, Baker can continue to excel and make a lasting impact in Algeria Algiers. This report serves as both a recognition of Baker's achievements and a roadmap for future success.</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Contact Information:</w:t>
      </w:r>
      <w:r>
        <w:t xml:space="preserve"> </w:t>
      </w:r>
      <w:r>
        <w:t xml:space="preserve">[Email/Phone]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Algeria Algiers</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