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Baker</w:t>
      </w:r>
      <w:r>
        <w:t xml:space="preserve"> </w:t>
      </w:r>
      <w:r>
        <w:t xml:space="preserve">-</w:t>
      </w:r>
      <w:r>
        <w:t xml:space="preserve"> </w:t>
      </w:r>
      <w:r>
        <w:t xml:space="preserve">Canada</w:t>
      </w:r>
      <w:r>
        <w:t xml:space="preserve"> </w:t>
      </w:r>
      <w:r>
        <w:t xml:space="preserve">Vancouver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Baker</w:t>
      </w:r>
    </w:p>
    <w:p>
      <w:pPr>
        <w:pStyle w:val="BodyText"/>
      </w:pPr>
      <w:r>
        <w:rPr>
          <w:bCs/>
          <w:b/>
        </w:rPr>
        <w:t xml:space="preserve">Location:</w:t>
      </w:r>
      <w:r>
        <w:t xml:space="preserve"> </w:t>
      </w:r>
      <w:r>
        <w:t xml:space="preserve">Canada Vancouver</w:t>
      </w:r>
    </w:p>
    <w:p>
      <w:pPr>
        <w:pStyle w:val="BodyText"/>
      </w:pPr>
      <w:r>
        <w:rPr>
          <w:bCs/>
          <w:b/>
        </w:rPr>
        <w:t xml:space="preserve">Date:</w:t>
      </w:r>
      <w:r>
        <w:t xml:space="preserve"> </w:t>
      </w:r>
      <w:r>
        <w:t xml:space="preserve">October 10, 2023</w:t>
      </w:r>
    </w:p>
    <w:p>
      <w:pPr>
        <w:pStyle w:val="BodyText"/>
      </w:pPr>
      <w:r>
        <w:rPr>
          <w:bCs/>
          <w:b/>
        </w:rPr>
        <w:t xml:space="preserve">Prepared by:</w:t>
      </w:r>
      <w:r>
        <w:t xml:space="preserve"> </w:t>
      </w:r>
      <w:r>
        <w:t xml:space="preserve">[Reviewer Name], Senior Peer Reviewer</w:t>
      </w:r>
    </w:p>
    <w:bookmarkEnd w:id="20"/>
    <w:bookmarkStart w:id="21" w:name="introduction"/>
    <w:p>
      <w:pPr>
        <w:pStyle w:val="Heading2"/>
      </w:pPr>
      <w:r>
        <w:t xml:space="preserve">1. Introduction</w:t>
      </w:r>
    </w:p>
    <w:p>
      <w:pPr>
        <w:pStyle w:val="FirstParagraph"/>
      </w:pPr>
      <w:r>
        <w:t xml:space="preserve">This Peer Review Report has been conducted to evaluate the performance, professionalism, and overall contributions of Baker within the context of Canada Vancouver. The purpose of this review is to provide a comprehensive assessment of Baker's work, ensuring alignment with the high standards expected in the Canadian professional environment, particularly in the vibrant and diverse city of Vancouver.</w:t>
      </w:r>
    </w:p>
    <w:p>
      <w:pPr>
        <w:pStyle w:val="BodyText"/>
      </w:pPr>
      <w:r>
        <w:t xml:space="preserve">The review process involved an in-depth analysis of Baker's projects, collaborations, and interactions with colleagues and stakeholders. This report aims to highlight strengths, identify areas for improvement, and offer actionable recommendations to support Baker's continued growth and success.</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t xml:space="preserve">Technical proficiency and expertise in Baker's field of work.</w:t>
      </w:r>
    </w:p>
    <w:p>
      <w:pPr>
        <w:numPr>
          <w:ilvl w:val="0"/>
          <w:numId w:val="1001"/>
        </w:numPr>
        <w:pStyle w:val="Compact"/>
      </w:pPr>
      <w:r>
        <w:t xml:space="preserve">Collaboration and teamwork within the Canada Vancouver community.</w:t>
      </w:r>
    </w:p>
    <w:p>
      <w:pPr>
        <w:numPr>
          <w:ilvl w:val="0"/>
          <w:numId w:val="1001"/>
        </w:numPr>
        <w:pStyle w:val="Compact"/>
      </w:pPr>
      <w:r>
        <w:t xml:space="preserve">Adherence to professional ethics and standards.</w:t>
      </w:r>
    </w:p>
    <w:p>
      <w:pPr>
        <w:numPr>
          <w:ilvl w:val="0"/>
          <w:numId w:val="1001"/>
        </w:numPr>
        <w:pStyle w:val="Compact"/>
      </w:pPr>
      <w:r>
        <w:t xml:space="preserve">Impact of Baker's contributions on organizational goals and community initiatives.</w:t>
      </w:r>
    </w:p>
    <w:p>
      <w:pPr>
        <w:numPr>
          <w:ilvl w:val="0"/>
          <w:numId w:val="1001"/>
        </w:numPr>
        <w:pStyle w:val="Compact"/>
      </w:pPr>
      <w:r>
        <w:t xml:space="preserve">Communication skills and ability to engage with diverse stakeholders.</w:t>
      </w:r>
    </w:p>
    <w:p>
      <w:pPr>
        <w:pStyle w:val="FirstParagraph"/>
      </w:pPr>
      <w:r>
        <w:t xml:space="preserve">The review period covers the last twelve months, during which Baker has been actively involved in multiple projects and initiatives in Canada Vancouver.</w:t>
      </w:r>
    </w:p>
    <w:bookmarkEnd w:id="22"/>
    <w:bookmarkStart w:id="23" w:name="evaluation-criteria"/>
    <w:p>
      <w:pPr>
        <w:pStyle w:val="Heading2"/>
      </w:pPr>
      <w:r>
        <w:t xml:space="preserve">3. Evaluation Criteria</w:t>
      </w:r>
    </w:p>
    <w:p>
      <w:pPr>
        <w:pStyle w:val="FirstParagraph"/>
      </w:pPr>
      <w:r>
        <w:t xml:space="preserve">The evaluation of Baker was based on the following criteria, which are aligned with the expectations of professionals working in Canada Vancouver:</w:t>
      </w:r>
    </w:p>
    <w:p>
      <w:pPr>
        <w:numPr>
          <w:ilvl w:val="0"/>
          <w:numId w:val="1002"/>
        </w:numPr>
        <w:pStyle w:val="Compact"/>
      </w:pPr>
      <w:r>
        <w:rPr>
          <w:bCs/>
          <w:b/>
        </w:rPr>
        <w:t xml:space="preserve">Quality of Work:</w:t>
      </w:r>
      <w:r>
        <w:t xml:space="preserve"> </w:t>
      </w:r>
      <w:r>
        <w:t xml:space="preserve">Accuracy, thoroughness, and innovation in deliverables.</w:t>
      </w:r>
    </w:p>
    <w:p>
      <w:pPr>
        <w:numPr>
          <w:ilvl w:val="0"/>
          <w:numId w:val="1002"/>
        </w:numPr>
        <w:pStyle w:val="Compact"/>
      </w:pPr>
      <w:r>
        <w:rPr>
          <w:bCs/>
          <w:b/>
        </w:rPr>
        <w:t xml:space="preserve">Professionalism:</w:t>
      </w:r>
      <w:r>
        <w:t xml:space="preserve"> </w:t>
      </w:r>
      <w:r>
        <w:t xml:space="preserve">Punctuality, reliability, and ethical conduct.</w:t>
      </w:r>
    </w:p>
    <w:p>
      <w:pPr>
        <w:numPr>
          <w:ilvl w:val="0"/>
          <w:numId w:val="1002"/>
        </w:numPr>
        <w:pStyle w:val="Compact"/>
      </w:pPr>
      <w:r>
        <w:rPr>
          <w:bCs/>
          <w:b/>
        </w:rPr>
        <w:t xml:space="preserve">Collaboration:</w:t>
      </w:r>
      <w:r>
        <w:t xml:space="preserve"> </w:t>
      </w:r>
      <w:r>
        <w:t xml:space="preserve">Ability to work effectively with team members and external partners.</w:t>
      </w:r>
    </w:p>
    <w:p>
      <w:pPr>
        <w:numPr>
          <w:ilvl w:val="0"/>
          <w:numId w:val="1002"/>
        </w:numPr>
        <w:pStyle w:val="Compact"/>
      </w:pPr>
      <w:r>
        <w:rPr>
          <w:bCs/>
          <w:b/>
        </w:rPr>
        <w:t xml:space="preserve">Leadership:</w:t>
      </w:r>
      <w:r>
        <w:t xml:space="preserve"> </w:t>
      </w:r>
      <w:r>
        <w:t xml:space="preserve">Initiative, mentorship, and problem-solving capabilities.</w:t>
      </w:r>
    </w:p>
    <w:p>
      <w:pPr>
        <w:numPr>
          <w:ilvl w:val="0"/>
          <w:numId w:val="1002"/>
        </w:numPr>
        <w:pStyle w:val="Compact"/>
      </w:pPr>
      <w:r>
        <w:rPr>
          <w:bCs/>
          <w:b/>
        </w:rPr>
        <w:t xml:space="preserve">Community Engagement:</w:t>
      </w:r>
      <w:r>
        <w:t xml:space="preserve"> </w:t>
      </w:r>
      <w:r>
        <w:t xml:space="preserve">Contribution to local initiatives and networking within Canada Vancouver.</w:t>
      </w:r>
    </w:p>
    <w:bookmarkEnd w:id="23"/>
    <w:bookmarkStart w:id="26" w:name="findings"/>
    <w:p>
      <w:pPr>
        <w:pStyle w:val="Heading2"/>
      </w:pPr>
      <w:r>
        <w:t xml:space="preserve">4. Findings</w:t>
      </w:r>
    </w:p>
    <w:bookmarkStart w:id="24" w:name="strengths"/>
    <w:p>
      <w:pPr>
        <w:pStyle w:val="Heading3"/>
      </w:pPr>
      <w:r>
        <w:t xml:space="preserve">4.1 Strengths</w:t>
      </w:r>
    </w:p>
    <w:p>
      <w:pPr>
        <w:pStyle w:val="FirstParagraph"/>
      </w:pPr>
      <w:r>
        <w:t xml:space="preserve">Baker has demonstrated exceptional technical skills and a deep understanding of their field. Their work consistently meets or exceeds the high standards expected in Canada Vancouver, a city known for its competitive and innovative professional landscape. Baker's ability to deliver high-quality results under tight deadlines is commendable.</w:t>
      </w:r>
    </w:p>
    <w:p>
      <w:pPr>
        <w:pStyle w:val="BodyText"/>
      </w:pPr>
      <w:r>
        <w:t xml:space="preserve">Furthermore, Baker has shown strong collaboration skills, actively engaging with colleagues and stakeholders to achieve shared goals. Their positive attitude and willingness to support others have made them a valued member of the team. Baker's contributions to community initiatives in Canada Vancouver, such as local workshops and networking events, have also been noted as a significant strength.</w:t>
      </w:r>
    </w:p>
    <w:bookmarkEnd w:id="24"/>
    <w:bookmarkStart w:id="25" w:name="areas-for-improvement"/>
    <w:p>
      <w:pPr>
        <w:pStyle w:val="Heading3"/>
      </w:pPr>
      <w:r>
        <w:t xml:space="preserve">4.2 Areas for Improvement</w:t>
      </w:r>
    </w:p>
    <w:p>
      <w:pPr>
        <w:pStyle w:val="FirstParagraph"/>
      </w:pPr>
      <w:r>
        <w:t xml:space="preserve">While Baker's performance has been largely exemplary, there are a few areas where improvement is recommended. First, Baker could enhance their communication skills, particularly in presenting complex ideas to non-technical audiences. This is especially important in Canada Vancouver, where diverse stakeholders often require clear and concise explanations.</w:t>
      </w:r>
    </w:p>
    <w:p>
      <w:pPr>
        <w:pStyle w:val="BodyText"/>
      </w:pPr>
      <w:r>
        <w:t xml:space="preserve">Additionally, Baker could benefit from taking on more leadership roles within projects. While they excel in execution, stepping into decision-making positions would further develop their leadership capabilities and prepare them for future opportunities.</w:t>
      </w:r>
    </w:p>
    <w:bookmarkEnd w:id="25"/>
    <w:bookmarkEnd w:id="26"/>
    <w:bookmarkStart w:id="27" w:name="recommendations"/>
    <w:p>
      <w:pPr>
        <w:pStyle w:val="Heading2"/>
      </w:pPr>
      <w:r>
        <w:t xml:space="preserve">5. Recommendations</w:t>
      </w:r>
    </w:p>
    <w:p>
      <w:pPr>
        <w:pStyle w:val="FirstParagraph"/>
      </w:pPr>
      <w:r>
        <w:t xml:space="preserve">Based on the findings of this Peer Review Report, the following recommendations are made to support Baker's professional development:</w:t>
      </w:r>
    </w:p>
    <w:p>
      <w:pPr>
        <w:numPr>
          <w:ilvl w:val="0"/>
          <w:numId w:val="1003"/>
        </w:numPr>
        <w:pStyle w:val="Compact"/>
      </w:pPr>
      <w:r>
        <w:t xml:space="preserve">Enroll in communication workshops to improve presentation and storytelling skills.</w:t>
      </w:r>
    </w:p>
    <w:p>
      <w:pPr>
        <w:numPr>
          <w:ilvl w:val="0"/>
          <w:numId w:val="1003"/>
        </w:numPr>
        <w:pStyle w:val="Compact"/>
      </w:pPr>
      <w:r>
        <w:t xml:space="preserve">Seek opportunities to lead smaller projects or initiatives within the team.</w:t>
      </w:r>
    </w:p>
    <w:p>
      <w:pPr>
        <w:numPr>
          <w:ilvl w:val="0"/>
          <w:numId w:val="1003"/>
        </w:numPr>
        <w:pStyle w:val="Compact"/>
      </w:pPr>
      <w:r>
        <w:t xml:space="preserve">Continue engaging with community organizations in Canada Vancouver to strengthen local networks.</w:t>
      </w:r>
    </w:p>
    <w:p>
      <w:pPr>
        <w:numPr>
          <w:ilvl w:val="0"/>
          <w:numId w:val="1003"/>
        </w:numPr>
        <w:pStyle w:val="Compact"/>
      </w:pPr>
      <w:r>
        <w:t xml:space="preserve">Request regular feedback from peers and supervisors to identify areas for ongoing improvement.</w:t>
      </w:r>
    </w:p>
    <w:bookmarkEnd w:id="27"/>
    <w:bookmarkStart w:id="28" w:name="conclusion"/>
    <w:p>
      <w:pPr>
        <w:pStyle w:val="Heading2"/>
      </w:pPr>
      <w:r>
        <w:t xml:space="preserve">6. Conclusion</w:t>
      </w:r>
    </w:p>
    <w:p>
      <w:pPr>
        <w:pStyle w:val="FirstParagraph"/>
      </w:pPr>
      <w:r>
        <w:t xml:space="preserve">In conclusion, Baker has demonstrated a high level of professionalism, technical expertise, and dedication to their work in Canada Vancouver. Their contributions have been valuable to both the organization and the broader community. By addressing the areas for improvement outlined in this Peer Review Report, Baker is well-positioned to achieve even greater success in their career.</w:t>
      </w:r>
    </w:p>
    <w:p>
      <w:pPr>
        <w:pStyle w:val="BodyText"/>
      </w:pPr>
      <w:r>
        <w:t xml:space="preserve">This report serves as a testament to Baker's commitment to excellence and their potential to make a lasting impact in Canada Vancouver and beyond.</w:t>
      </w:r>
    </w:p>
    <w:bookmarkEnd w:id="28"/>
    <w:p>
      <w:pPr>
        <w:pStyle w:val="BodyText"/>
      </w:pPr>
      <w:r>
        <w:rPr>
          <w:bCs/>
          <w:b/>
        </w:rPr>
        <w:t xml:space="preserve">Reviewed by:</w:t>
      </w:r>
    </w:p>
    <w:p>
      <w:pPr>
        <w:pStyle w:val="BodyText"/>
      </w:pPr>
      <w:r>
        <w:t xml:space="preserve">[Reviewer Name]</w:t>
      </w:r>
    </w:p>
    <w:p>
      <w:pPr>
        <w:pStyle w:val="BodyText"/>
      </w:pPr>
      <w:r>
        <w:t xml:space="preserve">[Title/Position]</w:t>
      </w:r>
    </w:p>
    <w:p>
      <w:pPr>
        <w:pStyle w:val="BodyText"/>
      </w:pPr>
      <w:r>
        <w:t xml:space="preserve">[Organization]</w:t>
      </w:r>
    </w:p>
    <w:p>
      <w:pPr>
        <w:pStyle w:val="BodyText"/>
      </w:pPr>
      <w:r>
        <w:t xml:space="preserve">[Contact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Baker - Canada Vancouver</dc:title>
  <dc:creator/>
  <dc:language>en</dc:language>
  <cp:keywords/>
  <dcterms:created xsi:type="dcterms:W3CDTF">2026-10-10T08:02:33Z</dcterms:created>
  <dcterms:modified xsi:type="dcterms:W3CDTF">2026-10-10T08:02:33Z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