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r>
        <w:br/>
      </w:r>
      <w:r>
        <w:rPr>
          <w:bCs/>
          <w:b/>
        </w:rPr>
        <w:t xml:space="preserve">Location:</w:t>
      </w:r>
      <w:r>
        <w:t xml:space="preserve"> </w:t>
      </w:r>
      <w:r>
        <w:t xml:space="preserve">Colombia Medellín</w:t>
      </w:r>
      <w:r>
        <w:br/>
      </w:r>
      <w:r>
        <w:rPr>
          <w:bCs/>
          <w:b/>
        </w:rPr>
        <w:t xml:space="preserve">Date:</w:t>
      </w:r>
      <w:r>
        <w:t xml:space="preserve"> </w:t>
      </w:r>
      <w:r>
        <w:t xml:space="preserve">October 10, 2023</w:t>
      </w:r>
      <w:r>
        <w:br/>
      </w: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Baker, who is currently operating within the vibrant culinary landscape of Colombia Medellín. The purpose of this review is to provide a comprehensive assessment of Baker's professional capabilities, adherence to local culinary standards, and overall impact on the team and the community. This document aims to offer constructive feedback that will support Baker's continued growth and success in the dynamic environment of Medellín's baking industry.</w:t>
      </w:r>
    </w:p>
    <w:bookmarkEnd w:id="21"/>
    <w:bookmarkStart w:id="22" w:name="background"/>
    <w:p>
      <w:pPr>
        <w:pStyle w:val="Heading2"/>
      </w:pPr>
      <w:r>
        <w:t xml:space="preserve">2. Background</w:t>
      </w:r>
    </w:p>
    <w:p>
      <w:pPr>
        <w:pStyle w:val="FirstParagraph"/>
      </w:pPr>
      <w:r>
        <w:t xml:space="preserve">Colombia Medellín is renowned for its rich cultural heritage and diverse culinary traditions. The city's baking scene is particularly notable for its fusion of traditional Colombian recipes with modern techniques and international influences. Baker has been an integral part of this scene, contributing to the local community through high-quality baked goods and innovative approaches to traditional recipes. This review will focus on Baker's performance over the past six months, taking into account the unique challenges and opportunities presented by the Medellín market.</w:t>
      </w:r>
    </w:p>
    <w:bookmarkEnd w:id="22"/>
    <w:bookmarkStart w:id="26" w:name="performance-evaluation"/>
    <w:p>
      <w:pPr>
        <w:pStyle w:val="Heading2"/>
      </w:pPr>
      <w:r>
        <w:t xml:space="preserve">3. Performance Evaluation</w:t>
      </w:r>
    </w:p>
    <w:bookmarkStart w:id="23" w:name="technical-skills"/>
    <w:p>
      <w:pPr>
        <w:pStyle w:val="Heading3"/>
      </w:pPr>
      <w:r>
        <w:t xml:space="preserve">3.1 Technical Skills</w:t>
      </w:r>
    </w:p>
    <w:p>
      <w:pPr>
        <w:pStyle w:val="FirstParagraph"/>
      </w:pPr>
      <w:r>
        <w:t xml:space="preserve">Baker has demonstrated exceptional technical skills in the art of baking. Their ability to create a wide range of products, from traditional Colombian pastries like empanadas and arepas to more complex European-style breads and cakes, is commendable. Baker's attention to detail and precision in measurements and techniques have resulted in consistently high-quality products that meet the expectations of discerning customers in Medellín.</w:t>
      </w:r>
    </w:p>
    <w:bookmarkEnd w:id="23"/>
    <w:bookmarkStart w:id="24" w:name="creativity-and-innovation"/>
    <w:p>
      <w:pPr>
        <w:pStyle w:val="Heading3"/>
      </w:pPr>
      <w:r>
        <w:t xml:space="preserve">3.2 Creativity and Innovation</w:t>
      </w:r>
    </w:p>
    <w:p>
      <w:pPr>
        <w:pStyle w:val="FirstParagraph"/>
      </w:pPr>
      <w:r>
        <w:t xml:space="preserve">One of Baker's standout qualities is their creativity and willingness to innovate. They have successfully introduced several new products that blend traditional Colombian flavors with modern baking techniques. For example, Baker's recent creation of a chocolate-covered arepa with a filling of local fruits has been a hit among customers, showcasing their ability to think outside the box while respecting local culinary traditions.</w:t>
      </w:r>
    </w:p>
    <w:bookmarkEnd w:id="24"/>
    <w:bookmarkStart w:id="25" w:name="quality-control"/>
    <w:p>
      <w:pPr>
        <w:pStyle w:val="Heading3"/>
      </w:pPr>
      <w:r>
        <w:t xml:space="preserve">3.3 Quality Control</w:t>
      </w:r>
    </w:p>
    <w:p>
      <w:pPr>
        <w:pStyle w:val="FirstParagraph"/>
      </w:pPr>
      <w:r>
        <w:t xml:space="preserve">Baker maintains a rigorous quality control process, ensuring that all products meet the highest standards of taste, texture, and appearance. Their commitment to using fresh, locally sourced ingredients has not only enhanced the quality of their products but also supported local farmers and suppliers, contributing positively to the community in Colombia Medellín.</w:t>
      </w:r>
    </w:p>
    <w:bookmarkEnd w:id="25"/>
    <w:bookmarkEnd w:id="26"/>
    <w:bookmarkStart w:id="27" w:name="teamwork-and-collaboration"/>
    <w:p>
      <w:pPr>
        <w:pStyle w:val="Heading2"/>
      </w:pPr>
      <w:r>
        <w:t xml:space="preserve">4. Teamwork and Collaboration</w:t>
      </w:r>
    </w:p>
    <w:p>
      <w:pPr>
        <w:pStyle w:val="FirstParagraph"/>
      </w:pPr>
      <w:r>
        <w:t xml:space="preserve">Baker has been a valuable team member, consistently demonstrating strong collaboration skills. They actively participate in team meetings, share ideas, and provide constructive feedback to colleagues. Baker's willingness to mentor junior bakers and share their knowledge has helped to elevate the overall skill level of the team. Their positive attitude and approachable nature have fostered a supportive and collaborative work environment.</w:t>
      </w:r>
    </w:p>
    <w:bookmarkEnd w:id="27"/>
    <w:bookmarkStart w:id="28" w:name="Xf32aaa4f3941981fb17d2ed79feca52f4c8a54e"/>
    <w:p>
      <w:pPr>
        <w:pStyle w:val="Heading2"/>
      </w:pPr>
      <w:r>
        <w:t xml:space="preserve">5. Customer Service and Community Engagement</w:t>
      </w:r>
    </w:p>
    <w:p>
      <w:pPr>
        <w:pStyle w:val="FirstParagraph"/>
      </w:pPr>
      <w:r>
        <w:t xml:space="preserve">Baker's interaction with customers has been consistently positive. They take the time to understand customer preferences and provide personalized recommendations, which has helped to build a loyal customer base. Additionally, Baker has been actively involved in community events and initiatives in Colombia Medellín, such as local food festivals and charity bake sales. These efforts have not only enhanced Baker's reputation but also contributed to the social fabric of the community.</w:t>
      </w:r>
    </w:p>
    <w:bookmarkEnd w:id="28"/>
    <w:bookmarkStart w:id="29" w:name="areas-for-improvement"/>
    <w:p>
      <w:pPr>
        <w:pStyle w:val="Heading2"/>
      </w:pPr>
      <w:r>
        <w:t xml:space="preserve">6. Areas for Improvement</w:t>
      </w:r>
    </w:p>
    <w:p>
      <w:pPr>
        <w:pStyle w:val="FirstParagraph"/>
      </w:pPr>
      <w:r>
        <w:t xml:space="preserve">While Baker's performance has been largely exemplary, there are a few areas where improvement could be beneficial:</w:t>
      </w:r>
    </w:p>
    <w:p>
      <w:pPr>
        <w:numPr>
          <w:ilvl w:val="0"/>
          <w:numId w:val="1001"/>
        </w:numPr>
        <w:pStyle w:val="Compact"/>
      </w:pPr>
      <w:r>
        <w:rPr>
          <w:bCs/>
          <w:b/>
        </w:rPr>
        <w:t xml:space="preserve">Time Management:</w:t>
      </w:r>
      <w:r>
        <w:t xml:space="preserve"> </w:t>
      </w:r>
      <w:r>
        <w:t xml:space="preserve">Occasionally, Baker has faced challenges in managing time effectively, particularly during peak hours. Implementing more efficient scheduling and workflow processes could help mitigate this issue.</w:t>
      </w:r>
    </w:p>
    <w:p>
      <w:pPr>
        <w:numPr>
          <w:ilvl w:val="0"/>
          <w:numId w:val="1001"/>
        </w:numPr>
        <w:pStyle w:val="Compact"/>
      </w:pPr>
      <w:r>
        <w:rPr>
          <w:bCs/>
          <w:b/>
        </w:rPr>
        <w:t xml:space="preserve">Cost Control:</w:t>
      </w:r>
      <w:r>
        <w:t xml:space="preserve"> </w:t>
      </w:r>
      <w:r>
        <w:t xml:space="preserve">While the use of high-quality ingredients is commendable, there is room for improvement in cost control measures. Exploring alternative suppliers or optimizing ingredient usage could help reduce costs without compromising quality.</w:t>
      </w:r>
    </w:p>
    <w:p>
      <w:pPr>
        <w:numPr>
          <w:ilvl w:val="0"/>
          <w:numId w:val="1001"/>
        </w:numPr>
        <w:pStyle w:val="Compact"/>
      </w:pPr>
      <w:r>
        <w:rPr>
          <w:bCs/>
          <w:b/>
        </w:rPr>
        <w:t xml:space="preserve">Marketing and Promotion:</w:t>
      </w:r>
      <w:r>
        <w:t xml:space="preserve"> </w:t>
      </w:r>
      <w:r>
        <w:t xml:space="preserve">Baker could benefit from more active engagement in marketing and promotional activities. Leveraging social media and other digital platforms could help increase visibility and attract a broader customer base in Colombia Medellín.</w:t>
      </w:r>
    </w:p>
    <w:bookmarkEnd w:id="29"/>
    <w:bookmarkStart w:id="30" w:name="conclusion"/>
    <w:p>
      <w:pPr>
        <w:pStyle w:val="Heading2"/>
      </w:pPr>
      <w:r>
        <w:t xml:space="preserve">7. Conclusion</w:t>
      </w:r>
    </w:p>
    <w:p>
      <w:pPr>
        <w:pStyle w:val="FirstParagraph"/>
      </w:pPr>
      <w:r>
        <w:t xml:space="preserve">In conclusion, Baker has made significant contributions to the baking community in Colombia Medellín. Their technical skills, creativity, and commitment to quality have earned them a respected position in the local culinary scene. By addressing the areas for improvement identified in this Peer Review Report, Baker has the potential to further enhance their performance and continue to be a valuable asset to the team and the community. This review serves as a testament to Baker's dedication and hard work, and we look forward to seeing their continued growth and success in the future.</w:t>
      </w:r>
    </w:p>
    <w:bookmarkEnd w:id="30"/>
    <w:p>
      <w:pPr>
        <w:pStyle w:val="BodyText"/>
      </w:pPr>
      <w:r>
        <w:rPr>
          <w:bCs/>
          <w:b/>
        </w:rPr>
        <w:t xml:space="preserve">Reviewed by:</w:t>
      </w:r>
      <w:r>
        <w:t xml:space="preserve"> </w:t>
      </w:r>
      <w:r>
        <w:t xml:space="preserve">[Reviewer Name]</w:t>
      </w:r>
      <w:r>
        <w:br/>
      </w:r>
      <w:r>
        <w:rPr>
          <w:bCs/>
          <w:b/>
        </w:rPr>
        <w:t xml:space="preserve">Position:</w:t>
      </w:r>
      <w:r>
        <w:t xml:space="preserve"> </w:t>
      </w:r>
      <w:r>
        <w:t xml:space="preserve">[Reviewer Position]</w:t>
      </w:r>
      <w:r>
        <w:br/>
      </w: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Colombia Medellín</dc:title>
  <dc:creator/>
  <dc:language>en</dc:language>
  <cp:keywords/>
  <dcterms:created xsi:type="dcterms:W3CDTF">2026-10-10T07:07:44Z</dcterms:created>
  <dcterms:modified xsi:type="dcterms:W3CDTF">2026-10-10T07:07:44Z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